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C8BAE" w14:textId="63D766BB" w:rsidR="005E622D" w:rsidRPr="005533F2" w:rsidRDefault="0005469F" w:rsidP="005E622D">
      <w:pPr>
        <w:ind w:right="-170"/>
        <w:jc w:val="center"/>
        <w:rPr>
          <w:rFonts w:ascii="Arial Narrow" w:hAnsi="Arial Narrow" w:cs="Arial"/>
          <w:b/>
          <w:sz w:val="22"/>
          <w:szCs w:val="22"/>
        </w:rPr>
      </w:pPr>
      <w:r w:rsidRPr="005533F2">
        <w:rPr>
          <w:rFonts w:ascii="Arial Narrow" w:hAnsi="Arial Narrow" w:cs="Arial"/>
          <w:b/>
          <w:sz w:val="22"/>
          <w:szCs w:val="22"/>
        </w:rPr>
        <w:t xml:space="preserve">DICHIARAZIONE SOSTITUTIVA </w:t>
      </w:r>
      <w:r w:rsidR="005E622D" w:rsidRPr="005533F2">
        <w:rPr>
          <w:rFonts w:ascii="Arial Narrow" w:hAnsi="Arial Narrow" w:cs="Arial"/>
          <w:b/>
          <w:sz w:val="22"/>
          <w:szCs w:val="22"/>
        </w:rPr>
        <w:t>DI ASSENZA DI CAUSE DI ESCLUSIONE AUTOMATICA</w:t>
      </w:r>
      <w:r w:rsidR="00A90706" w:rsidRPr="005533F2">
        <w:rPr>
          <w:rFonts w:ascii="Arial Narrow" w:hAnsi="Arial Narrow" w:cs="Arial"/>
          <w:b/>
          <w:sz w:val="22"/>
          <w:szCs w:val="22"/>
        </w:rPr>
        <w:t xml:space="preserve"> </w:t>
      </w:r>
      <w:r w:rsidRPr="005533F2">
        <w:rPr>
          <w:rFonts w:ascii="Arial Narrow" w:hAnsi="Arial Narrow" w:cs="Arial"/>
          <w:b/>
          <w:sz w:val="22"/>
          <w:szCs w:val="22"/>
        </w:rPr>
        <w:t xml:space="preserve">DI CUI ALL'ART. </w:t>
      </w:r>
      <w:r w:rsidR="005E622D" w:rsidRPr="005533F2">
        <w:rPr>
          <w:rFonts w:ascii="Arial Narrow" w:hAnsi="Arial Narrow" w:cs="Arial"/>
          <w:b/>
          <w:sz w:val="22"/>
          <w:szCs w:val="22"/>
        </w:rPr>
        <w:t>94 E NON AUTOMATICA DI CUI ALL’ART.95</w:t>
      </w:r>
      <w:r w:rsidR="00A90706" w:rsidRPr="005533F2">
        <w:rPr>
          <w:rFonts w:ascii="Arial Narrow" w:hAnsi="Arial Narrow" w:cs="Arial"/>
          <w:b/>
          <w:sz w:val="22"/>
          <w:szCs w:val="22"/>
        </w:rPr>
        <w:t xml:space="preserve"> </w:t>
      </w:r>
      <w:r w:rsidRPr="005533F2">
        <w:rPr>
          <w:rFonts w:ascii="Arial Narrow" w:hAnsi="Arial Narrow" w:cs="Arial"/>
          <w:b/>
          <w:sz w:val="22"/>
          <w:szCs w:val="22"/>
        </w:rPr>
        <w:t xml:space="preserve">DEL D. LGS. N. </w:t>
      </w:r>
      <w:r w:rsidR="005E622D" w:rsidRPr="005533F2">
        <w:rPr>
          <w:rFonts w:ascii="Arial Narrow" w:hAnsi="Arial Narrow" w:cs="Arial"/>
          <w:b/>
          <w:sz w:val="22"/>
          <w:szCs w:val="22"/>
        </w:rPr>
        <w:t>36/2023</w:t>
      </w:r>
      <w:r w:rsidRPr="005533F2">
        <w:rPr>
          <w:rFonts w:ascii="Arial Narrow" w:hAnsi="Arial Narrow" w:cs="Arial"/>
          <w:b/>
          <w:sz w:val="22"/>
          <w:szCs w:val="22"/>
        </w:rPr>
        <w:t xml:space="preserve"> </w:t>
      </w:r>
    </w:p>
    <w:p w14:paraId="0EE97256" w14:textId="2906C01B" w:rsidR="00884720" w:rsidRPr="005533F2" w:rsidRDefault="00884720" w:rsidP="005E622D">
      <w:pPr>
        <w:ind w:right="-170"/>
        <w:jc w:val="center"/>
        <w:rPr>
          <w:rFonts w:ascii="Arial Narrow" w:hAnsi="Arial Narrow" w:cs="Arial"/>
          <w:b/>
          <w:sz w:val="22"/>
          <w:szCs w:val="22"/>
        </w:rPr>
      </w:pPr>
      <w:r w:rsidRPr="005533F2">
        <w:rPr>
          <w:rFonts w:ascii="Arial Narrow" w:hAnsi="Arial Narrow" w:cs="Arial"/>
          <w:b/>
          <w:sz w:val="22"/>
          <w:szCs w:val="22"/>
        </w:rPr>
        <w:t>DICHIARAZIONE DEL POSSESSO DEI REQUISITI DI ORDINE SPECIALE DI CUI ALL’ART.100 DEL D.LGS 36/2023</w:t>
      </w:r>
    </w:p>
    <w:p w14:paraId="6B56BAF1" w14:textId="41DA28DA" w:rsidR="0005469F" w:rsidRPr="005533F2" w:rsidRDefault="0005469F" w:rsidP="005E622D">
      <w:pPr>
        <w:ind w:right="-170"/>
        <w:jc w:val="center"/>
        <w:rPr>
          <w:rFonts w:ascii="Arial Narrow" w:hAnsi="Arial Narrow" w:cs="Arial"/>
          <w:sz w:val="22"/>
          <w:szCs w:val="22"/>
          <w:lang w:val="de-DE"/>
        </w:rPr>
      </w:pPr>
      <w:r w:rsidRPr="005533F2">
        <w:rPr>
          <w:rFonts w:ascii="Arial Narrow" w:hAnsi="Arial Narrow" w:cs="Arial"/>
          <w:sz w:val="22"/>
          <w:szCs w:val="22"/>
          <w:lang w:val="de-DE"/>
        </w:rPr>
        <w:t>(</w:t>
      </w:r>
      <w:proofErr w:type="spellStart"/>
      <w:r w:rsidR="005E622D" w:rsidRPr="005533F2">
        <w:rPr>
          <w:rFonts w:ascii="Arial Narrow" w:hAnsi="Arial Narrow" w:cs="Arial"/>
          <w:sz w:val="22"/>
          <w:szCs w:val="22"/>
          <w:lang w:val="de-DE"/>
        </w:rPr>
        <w:t>resa</w:t>
      </w:r>
      <w:proofErr w:type="spellEnd"/>
      <w:r w:rsidR="005E622D" w:rsidRPr="005533F2">
        <w:rPr>
          <w:rFonts w:ascii="Arial Narrow" w:hAnsi="Arial Narrow" w:cs="Arial"/>
          <w:sz w:val="22"/>
          <w:szCs w:val="22"/>
          <w:lang w:val="de-DE"/>
        </w:rPr>
        <w:t xml:space="preserve"> ai </w:t>
      </w:r>
      <w:proofErr w:type="spellStart"/>
      <w:r w:rsidR="005E622D" w:rsidRPr="005533F2">
        <w:rPr>
          <w:rFonts w:ascii="Arial Narrow" w:hAnsi="Arial Narrow" w:cs="Arial"/>
          <w:sz w:val="22"/>
          <w:szCs w:val="22"/>
          <w:lang w:val="de-DE"/>
        </w:rPr>
        <w:t>sensi</w:t>
      </w:r>
      <w:proofErr w:type="spellEnd"/>
      <w:r w:rsidR="005E622D" w:rsidRPr="005533F2">
        <w:rPr>
          <w:rFonts w:ascii="Arial Narrow" w:hAnsi="Arial Narrow" w:cs="Arial"/>
          <w:sz w:val="22"/>
          <w:szCs w:val="22"/>
          <w:lang w:val="de-DE"/>
        </w:rPr>
        <w:t xml:space="preserve"> </w:t>
      </w:r>
      <w:proofErr w:type="spellStart"/>
      <w:r w:rsidR="005E622D" w:rsidRPr="005533F2">
        <w:rPr>
          <w:rFonts w:ascii="Arial Narrow" w:hAnsi="Arial Narrow" w:cs="Arial"/>
          <w:sz w:val="22"/>
          <w:szCs w:val="22"/>
          <w:lang w:val="de-DE"/>
        </w:rPr>
        <w:t>dell‘</w:t>
      </w:r>
      <w:r w:rsidRPr="005533F2">
        <w:rPr>
          <w:rFonts w:ascii="Arial Narrow" w:hAnsi="Arial Narrow" w:cs="Arial"/>
          <w:i/>
          <w:sz w:val="22"/>
          <w:szCs w:val="22"/>
          <w:lang w:val="de-DE"/>
        </w:rPr>
        <w:t>art</w:t>
      </w:r>
      <w:proofErr w:type="spellEnd"/>
      <w:r w:rsidRPr="005533F2">
        <w:rPr>
          <w:rFonts w:ascii="Arial Narrow" w:hAnsi="Arial Narrow" w:cs="Arial"/>
          <w:i/>
          <w:sz w:val="22"/>
          <w:szCs w:val="22"/>
          <w:lang w:val="de-DE"/>
        </w:rPr>
        <w:t>. 47 del D.P.R. 28.12.2000, n. 445</w:t>
      </w:r>
      <w:r w:rsidRPr="005533F2">
        <w:rPr>
          <w:rFonts w:ascii="Arial Narrow" w:hAnsi="Arial Narrow" w:cs="Arial"/>
          <w:sz w:val="22"/>
          <w:szCs w:val="22"/>
          <w:lang w:val="de-DE"/>
        </w:rPr>
        <w:t>)</w:t>
      </w:r>
    </w:p>
    <w:p w14:paraId="794E9779" w14:textId="77777777" w:rsidR="0005469F" w:rsidRPr="005533F2" w:rsidRDefault="0005469F" w:rsidP="007B070D">
      <w:pPr>
        <w:spacing w:before="120"/>
        <w:ind w:right="-143"/>
        <w:jc w:val="both"/>
        <w:rPr>
          <w:rFonts w:ascii="Arial Narrow" w:eastAsia="Calibri" w:hAnsi="Arial Narrow" w:cs="Arial"/>
          <w:sz w:val="22"/>
          <w:szCs w:val="22"/>
          <w:lang w:eastAsia="en-US"/>
        </w:rPr>
      </w:pPr>
    </w:p>
    <w:tbl>
      <w:tblPr>
        <w:tblW w:w="103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8"/>
        <w:gridCol w:w="3048"/>
        <w:gridCol w:w="220"/>
        <w:gridCol w:w="417"/>
        <w:gridCol w:w="1343"/>
        <w:gridCol w:w="288"/>
        <w:gridCol w:w="7"/>
        <w:gridCol w:w="355"/>
        <w:gridCol w:w="1051"/>
        <w:gridCol w:w="1706"/>
      </w:tblGrid>
      <w:tr w:rsidR="00706CB5" w:rsidRPr="005533F2" w14:paraId="57CC3A6F" w14:textId="77777777" w:rsidTr="00F26C0B">
        <w:trPr>
          <w:jc w:val="center"/>
        </w:trPr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5FAC3" w14:textId="77777777" w:rsidR="00706CB5" w:rsidRPr="005533F2" w:rsidRDefault="00706CB5" w:rsidP="00F26C0B">
            <w:pPr>
              <w:spacing w:before="120" w:after="120" w:line="360" w:lineRule="auto"/>
              <w:rPr>
                <w:rFonts w:ascii="Arial Narrow" w:hAnsi="Arial Narrow" w:cs="Arial"/>
                <w:sz w:val="22"/>
                <w:szCs w:val="22"/>
              </w:rPr>
            </w:pPr>
            <w:r w:rsidRPr="005533F2">
              <w:rPr>
                <w:rFonts w:ascii="Arial Narrow" w:hAnsi="Arial Narrow" w:cs="Arial"/>
                <w:sz w:val="22"/>
                <w:szCs w:val="22"/>
              </w:rPr>
              <w:t>Il sottoscritto:</w:t>
            </w:r>
          </w:p>
        </w:tc>
        <w:tc>
          <w:tcPr>
            <w:tcW w:w="84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1E3C9" w14:textId="77777777" w:rsidR="00706CB5" w:rsidRPr="005533F2" w:rsidRDefault="00706CB5" w:rsidP="00F26C0B">
            <w:pPr>
              <w:spacing w:before="120" w:after="120" w:line="360" w:lineRule="auto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706CB5" w:rsidRPr="005533F2" w14:paraId="0ADA987D" w14:textId="77777777" w:rsidTr="00F26C0B">
        <w:trPr>
          <w:jc w:val="center"/>
        </w:trPr>
        <w:tc>
          <w:tcPr>
            <w:tcW w:w="5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A98CE" w14:textId="77777777" w:rsidR="00706CB5" w:rsidRPr="005533F2" w:rsidRDefault="00706CB5" w:rsidP="00F26C0B">
            <w:pPr>
              <w:spacing w:before="120" w:after="120" w:line="360" w:lineRule="auto"/>
              <w:rPr>
                <w:rFonts w:ascii="Arial Narrow" w:hAnsi="Arial Narrow" w:cs="Arial"/>
                <w:sz w:val="22"/>
                <w:szCs w:val="22"/>
              </w:rPr>
            </w:pPr>
            <w:r w:rsidRPr="005533F2">
              <w:rPr>
                <w:rFonts w:ascii="Arial Narrow" w:hAnsi="Arial Narrow" w:cs="Arial"/>
                <w:sz w:val="22"/>
                <w:szCs w:val="22"/>
              </w:rPr>
              <w:t xml:space="preserve">nato </w:t>
            </w:r>
            <w:proofErr w:type="gramStart"/>
            <w:r w:rsidRPr="005533F2">
              <w:rPr>
                <w:rFonts w:ascii="Arial Narrow" w:hAnsi="Arial Narrow" w:cs="Arial"/>
                <w:sz w:val="22"/>
                <w:szCs w:val="22"/>
              </w:rPr>
              <w:t>a:_</w:t>
            </w:r>
            <w:proofErr w:type="gramEnd"/>
            <w:r w:rsidRPr="005533F2">
              <w:rPr>
                <w:rFonts w:ascii="Arial Narrow" w:hAnsi="Arial Narrow" w:cs="Arial"/>
                <w:sz w:val="22"/>
                <w:szCs w:val="22"/>
              </w:rPr>
              <w:t>_________________________________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4EC07" w14:textId="77777777" w:rsidR="00706CB5" w:rsidRPr="005533F2" w:rsidRDefault="00706CB5" w:rsidP="00F26C0B">
            <w:pPr>
              <w:spacing w:before="120" w:after="120" w:line="360" w:lineRule="auto"/>
              <w:rPr>
                <w:rFonts w:ascii="Arial Narrow" w:hAnsi="Arial Narrow" w:cs="Arial"/>
                <w:sz w:val="22"/>
                <w:szCs w:val="22"/>
              </w:rPr>
            </w:pPr>
            <w:r w:rsidRPr="005533F2">
              <w:rPr>
                <w:rFonts w:ascii="Arial Narrow" w:hAnsi="Arial Narrow" w:cs="Arial"/>
                <w:sz w:val="22"/>
                <w:szCs w:val="22"/>
              </w:rPr>
              <w:t>Provincia:</w:t>
            </w:r>
          </w:p>
        </w:tc>
        <w:tc>
          <w:tcPr>
            <w:tcW w:w="2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FB68A" w14:textId="77777777" w:rsidR="00706CB5" w:rsidRPr="005533F2" w:rsidRDefault="00706CB5" w:rsidP="00F26C0B">
            <w:pPr>
              <w:spacing w:before="120" w:after="120" w:line="360" w:lineRule="auto"/>
              <w:rPr>
                <w:rFonts w:ascii="Arial Narrow" w:hAnsi="Arial Narrow" w:cs="Arial"/>
                <w:sz w:val="22"/>
                <w:szCs w:val="22"/>
              </w:rPr>
            </w:pPr>
            <w:r w:rsidRPr="005533F2">
              <w:rPr>
                <w:rFonts w:ascii="Arial Narrow" w:hAnsi="Arial Narrow" w:cs="Arial"/>
                <w:sz w:val="22"/>
                <w:szCs w:val="22"/>
              </w:rPr>
              <w:t>il:</w:t>
            </w:r>
          </w:p>
        </w:tc>
      </w:tr>
      <w:tr w:rsidR="00706CB5" w:rsidRPr="005533F2" w14:paraId="0A4AB721" w14:textId="77777777" w:rsidTr="00F26C0B">
        <w:trPr>
          <w:trHeight w:val="400"/>
          <w:jc w:val="center"/>
        </w:trPr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8AA67" w14:textId="77777777" w:rsidR="00706CB5" w:rsidRPr="005533F2" w:rsidRDefault="00706CB5" w:rsidP="00F26C0B">
            <w:pPr>
              <w:spacing w:before="120" w:after="120" w:line="360" w:lineRule="auto"/>
              <w:rPr>
                <w:rFonts w:ascii="Arial Narrow" w:hAnsi="Arial Narrow" w:cs="Arial"/>
                <w:sz w:val="22"/>
                <w:szCs w:val="22"/>
              </w:rPr>
            </w:pPr>
            <w:r w:rsidRPr="005533F2">
              <w:rPr>
                <w:rFonts w:ascii="Arial Narrow" w:hAnsi="Arial Narrow" w:cs="Arial"/>
                <w:sz w:val="22"/>
                <w:szCs w:val="22"/>
              </w:rPr>
              <w:t xml:space="preserve">residente in:  </w:t>
            </w:r>
          </w:p>
        </w:tc>
        <w:tc>
          <w:tcPr>
            <w:tcW w:w="50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E3E0E" w14:textId="77777777" w:rsidR="00706CB5" w:rsidRPr="005533F2" w:rsidRDefault="00706CB5" w:rsidP="00F26C0B">
            <w:pPr>
              <w:spacing w:before="120" w:after="120" w:line="360" w:lineRule="auto"/>
              <w:rPr>
                <w:rFonts w:ascii="Arial Narrow" w:hAnsi="Arial Narrow" w:cs="Arial"/>
                <w:sz w:val="22"/>
                <w:szCs w:val="22"/>
              </w:rPr>
            </w:pPr>
            <w:r w:rsidRPr="005533F2">
              <w:rPr>
                <w:rFonts w:ascii="Arial Narrow" w:hAnsi="Arial Narrow" w:cs="Arial"/>
                <w:sz w:val="22"/>
                <w:szCs w:val="22"/>
              </w:rPr>
              <w:t>____________________________________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F9D0B" w14:textId="77777777" w:rsidR="00706CB5" w:rsidRPr="005533F2" w:rsidRDefault="00706CB5" w:rsidP="00F26C0B">
            <w:pPr>
              <w:spacing w:before="120" w:after="120" w:line="360" w:lineRule="auto"/>
              <w:rPr>
                <w:rFonts w:ascii="Arial Narrow" w:hAnsi="Arial Narrow" w:cs="Arial"/>
                <w:sz w:val="22"/>
                <w:szCs w:val="22"/>
              </w:rPr>
            </w:pPr>
            <w:r w:rsidRPr="005533F2">
              <w:rPr>
                <w:rFonts w:ascii="Arial Narrow" w:hAnsi="Arial Narrow" w:cs="Arial"/>
                <w:sz w:val="22"/>
                <w:szCs w:val="22"/>
              </w:rPr>
              <w:t xml:space="preserve">Cap: 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86F82" w14:textId="77777777" w:rsidR="00706CB5" w:rsidRPr="005533F2" w:rsidRDefault="00706CB5" w:rsidP="00F26C0B">
            <w:pPr>
              <w:spacing w:before="120" w:after="120" w:line="360" w:lineRule="auto"/>
              <w:rPr>
                <w:rFonts w:ascii="Arial Narrow" w:hAnsi="Arial Narrow" w:cs="Arial"/>
                <w:sz w:val="22"/>
                <w:szCs w:val="22"/>
              </w:rPr>
            </w:pPr>
            <w:r w:rsidRPr="005533F2">
              <w:rPr>
                <w:rFonts w:ascii="Arial Narrow" w:hAnsi="Arial Narrow" w:cs="Arial"/>
                <w:sz w:val="22"/>
                <w:szCs w:val="22"/>
              </w:rPr>
              <w:t>Provincia:</w:t>
            </w:r>
          </w:p>
        </w:tc>
      </w:tr>
      <w:tr w:rsidR="00706CB5" w:rsidRPr="005533F2" w14:paraId="45DDC4D7" w14:textId="77777777" w:rsidTr="00F26C0B">
        <w:trPr>
          <w:jc w:val="center"/>
        </w:trPr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02BDA" w14:textId="77777777" w:rsidR="00706CB5" w:rsidRPr="005533F2" w:rsidRDefault="00706CB5" w:rsidP="00F26C0B">
            <w:pPr>
              <w:spacing w:before="120" w:after="120" w:line="360" w:lineRule="auto"/>
              <w:rPr>
                <w:rFonts w:ascii="Arial Narrow" w:hAnsi="Arial Narrow" w:cs="Arial"/>
                <w:sz w:val="22"/>
                <w:szCs w:val="22"/>
              </w:rPr>
            </w:pPr>
            <w:r w:rsidRPr="005533F2">
              <w:rPr>
                <w:rFonts w:ascii="Arial Narrow" w:hAnsi="Arial Narrow" w:cs="Arial"/>
                <w:sz w:val="22"/>
                <w:szCs w:val="22"/>
              </w:rPr>
              <w:t>indirizzo:</w:t>
            </w:r>
          </w:p>
        </w:tc>
        <w:tc>
          <w:tcPr>
            <w:tcW w:w="84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F333E" w14:textId="77777777" w:rsidR="00706CB5" w:rsidRPr="005533F2" w:rsidRDefault="00706CB5" w:rsidP="00F26C0B">
            <w:pPr>
              <w:pStyle w:val="Testonotaapidipagina"/>
              <w:spacing w:before="120" w:after="120" w:line="360" w:lineRule="auto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706CB5" w:rsidRPr="005533F2" w14:paraId="79FDAA14" w14:textId="77777777" w:rsidTr="00F26C0B">
        <w:trPr>
          <w:jc w:val="center"/>
        </w:trPr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5347C" w14:textId="77777777" w:rsidR="00706CB5" w:rsidRPr="005533F2" w:rsidRDefault="00706CB5" w:rsidP="00F26C0B">
            <w:pPr>
              <w:spacing w:before="120" w:after="120" w:line="360" w:lineRule="auto"/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5533F2">
              <w:rPr>
                <w:rFonts w:ascii="Arial Narrow" w:hAnsi="Arial Narrow" w:cs="Arial"/>
                <w:sz w:val="22"/>
                <w:szCs w:val="22"/>
              </w:rPr>
              <w:t xml:space="preserve">in qualità di  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B64B7" w14:textId="77777777" w:rsidR="00706CB5" w:rsidRPr="005533F2" w:rsidRDefault="00706CB5" w:rsidP="00F26C0B">
            <w:pPr>
              <w:spacing w:before="120" w:after="120" w:line="360" w:lineRule="auto"/>
              <w:rPr>
                <w:rFonts w:ascii="Arial Narrow" w:hAnsi="Arial Narrow" w:cs="Arial"/>
                <w:sz w:val="22"/>
                <w:szCs w:val="22"/>
              </w:rPr>
            </w:pPr>
            <w:r w:rsidRPr="005533F2">
              <w:rPr>
                <w:rFonts w:ascii="Arial Narrow" w:hAnsi="Arial Narrow" w:cs="Arial"/>
                <w:i/>
                <w:sz w:val="22"/>
                <w:szCs w:val="22"/>
              </w:rPr>
              <w:t>(titolare, legale rappresentante, procuratore, altro)</w:t>
            </w:r>
          </w:p>
        </w:tc>
        <w:tc>
          <w:tcPr>
            <w:tcW w:w="47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3C15B" w14:textId="77777777" w:rsidR="00706CB5" w:rsidRPr="005533F2" w:rsidRDefault="00706CB5" w:rsidP="00F26C0B">
            <w:pPr>
              <w:spacing w:before="120" w:after="120" w:line="360" w:lineRule="auto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706CB5" w:rsidRPr="005533F2" w14:paraId="415858A2" w14:textId="77777777" w:rsidTr="00F26C0B">
        <w:trPr>
          <w:trHeight w:val="400"/>
          <w:jc w:val="center"/>
        </w:trPr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2C24C" w14:textId="77777777" w:rsidR="00706CB5" w:rsidRPr="005533F2" w:rsidRDefault="00706CB5" w:rsidP="00F26C0B">
            <w:pPr>
              <w:spacing w:before="120" w:after="120" w:line="360" w:lineRule="auto"/>
              <w:rPr>
                <w:rFonts w:ascii="Arial Narrow" w:hAnsi="Arial Narrow" w:cs="Arial"/>
                <w:sz w:val="22"/>
                <w:szCs w:val="22"/>
              </w:rPr>
            </w:pPr>
            <w:r w:rsidRPr="005533F2">
              <w:rPr>
                <w:rFonts w:ascii="Arial Narrow" w:hAnsi="Arial Narrow" w:cs="Arial"/>
                <w:sz w:val="22"/>
                <w:szCs w:val="22"/>
              </w:rPr>
              <w:t>della ditta/impresa:</w:t>
            </w:r>
          </w:p>
        </w:tc>
        <w:tc>
          <w:tcPr>
            <w:tcW w:w="84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488FE" w14:textId="77777777" w:rsidR="00706CB5" w:rsidRPr="005533F2" w:rsidRDefault="00706CB5" w:rsidP="00F26C0B">
            <w:pPr>
              <w:spacing w:before="120" w:after="120" w:line="360" w:lineRule="auto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706CB5" w:rsidRPr="005533F2" w14:paraId="45E3BFCF" w14:textId="77777777" w:rsidTr="00F26C0B">
        <w:trPr>
          <w:trHeight w:val="400"/>
          <w:jc w:val="center"/>
        </w:trPr>
        <w:tc>
          <w:tcPr>
            <w:tcW w:w="4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D08F4" w14:textId="77777777" w:rsidR="00706CB5" w:rsidRPr="005533F2" w:rsidRDefault="00706CB5" w:rsidP="00F26C0B">
            <w:pPr>
              <w:spacing w:before="120" w:after="120" w:line="360" w:lineRule="auto"/>
              <w:rPr>
                <w:rFonts w:ascii="Arial Narrow" w:hAnsi="Arial Narrow" w:cs="Arial"/>
                <w:sz w:val="22"/>
                <w:szCs w:val="22"/>
              </w:rPr>
            </w:pPr>
            <w:r w:rsidRPr="005533F2">
              <w:rPr>
                <w:rFonts w:ascii="Arial Narrow" w:hAnsi="Arial Narrow" w:cs="Arial"/>
                <w:sz w:val="22"/>
                <w:szCs w:val="22"/>
              </w:rPr>
              <w:t>iscritta al numero</w:t>
            </w:r>
          </w:p>
        </w:tc>
        <w:tc>
          <w:tcPr>
            <w:tcW w:w="53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D6B22" w14:textId="77777777" w:rsidR="00706CB5" w:rsidRPr="005533F2" w:rsidRDefault="00706CB5" w:rsidP="00F26C0B">
            <w:pPr>
              <w:spacing w:before="120" w:after="120" w:line="360" w:lineRule="auto"/>
              <w:rPr>
                <w:rFonts w:ascii="Arial Narrow" w:hAnsi="Arial Narrow" w:cs="Arial"/>
                <w:sz w:val="22"/>
                <w:szCs w:val="22"/>
              </w:rPr>
            </w:pPr>
            <w:r w:rsidRPr="005533F2">
              <w:rPr>
                <w:rFonts w:ascii="Arial Narrow" w:hAnsi="Arial Narrow" w:cs="Arial"/>
                <w:sz w:val="22"/>
                <w:szCs w:val="22"/>
              </w:rPr>
              <w:t>del REA della provincia di</w:t>
            </w:r>
          </w:p>
        </w:tc>
      </w:tr>
      <w:tr w:rsidR="00706CB5" w:rsidRPr="005533F2" w14:paraId="6948EA83" w14:textId="77777777" w:rsidTr="00F26C0B">
        <w:trPr>
          <w:trHeight w:val="400"/>
          <w:jc w:val="center"/>
        </w:trPr>
        <w:tc>
          <w:tcPr>
            <w:tcW w:w="4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2347A" w14:textId="77777777" w:rsidR="00706CB5" w:rsidRPr="005533F2" w:rsidRDefault="00706CB5" w:rsidP="00F26C0B">
            <w:pPr>
              <w:spacing w:before="120" w:after="120" w:line="360" w:lineRule="auto"/>
              <w:rPr>
                <w:rFonts w:ascii="Arial Narrow" w:hAnsi="Arial Narrow" w:cs="Arial"/>
                <w:sz w:val="22"/>
                <w:szCs w:val="22"/>
              </w:rPr>
            </w:pPr>
            <w:r w:rsidRPr="005533F2">
              <w:rPr>
                <w:rFonts w:ascii="Arial Narrow" w:hAnsi="Arial Narrow" w:cs="Arial"/>
                <w:sz w:val="22"/>
                <w:szCs w:val="22"/>
              </w:rPr>
              <w:t>CF:</w:t>
            </w:r>
          </w:p>
        </w:tc>
        <w:tc>
          <w:tcPr>
            <w:tcW w:w="53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402B6" w14:textId="77777777" w:rsidR="00706CB5" w:rsidRPr="005533F2" w:rsidRDefault="00706CB5" w:rsidP="00F26C0B">
            <w:pPr>
              <w:spacing w:before="120" w:after="120" w:line="360" w:lineRule="auto"/>
              <w:rPr>
                <w:rFonts w:ascii="Arial Narrow" w:hAnsi="Arial Narrow" w:cs="Arial"/>
                <w:sz w:val="22"/>
                <w:szCs w:val="22"/>
              </w:rPr>
            </w:pPr>
            <w:r w:rsidRPr="005533F2">
              <w:rPr>
                <w:rFonts w:ascii="Arial Narrow" w:hAnsi="Arial Narrow" w:cs="Arial"/>
                <w:sz w:val="22"/>
                <w:szCs w:val="22"/>
              </w:rPr>
              <w:t>Partita IVA:</w:t>
            </w:r>
          </w:p>
        </w:tc>
      </w:tr>
      <w:tr w:rsidR="00706CB5" w:rsidRPr="005533F2" w14:paraId="2FAB6B25" w14:textId="77777777" w:rsidTr="00F26C0B">
        <w:trPr>
          <w:trHeight w:val="400"/>
          <w:jc w:val="center"/>
        </w:trPr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9A119" w14:textId="77777777" w:rsidR="00706CB5" w:rsidRPr="005533F2" w:rsidRDefault="00706CB5" w:rsidP="00F26C0B">
            <w:pPr>
              <w:spacing w:before="120" w:after="120" w:line="360" w:lineRule="auto"/>
              <w:rPr>
                <w:rFonts w:ascii="Arial Narrow" w:hAnsi="Arial Narrow" w:cs="Arial"/>
                <w:sz w:val="22"/>
                <w:szCs w:val="22"/>
              </w:rPr>
            </w:pPr>
            <w:r w:rsidRPr="005533F2">
              <w:rPr>
                <w:rFonts w:ascii="Arial Narrow" w:hAnsi="Arial Narrow" w:cs="Arial"/>
                <w:sz w:val="22"/>
                <w:szCs w:val="22"/>
              </w:rPr>
              <w:t xml:space="preserve">con sede legale in  </w:t>
            </w:r>
          </w:p>
        </w:tc>
        <w:tc>
          <w:tcPr>
            <w:tcW w:w="50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5F912" w14:textId="77777777" w:rsidR="00706CB5" w:rsidRPr="005533F2" w:rsidRDefault="00706CB5" w:rsidP="00F26C0B">
            <w:pPr>
              <w:spacing w:before="120" w:after="120" w:line="360" w:lineRule="auto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12232" w14:textId="77777777" w:rsidR="00706CB5" w:rsidRPr="005533F2" w:rsidRDefault="00706CB5" w:rsidP="00F26C0B">
            <w:pPr>
              <w:spacing w:before="120" w:after="120" w:line="360" w:lineRule="auto"/>
              <w:rPr>
                <w:rFonts w:ascii="Arial Narrow" w:hAnsi="Arial Narrow" w:cs="Arial"/>
                <w:sz w:val="22"/>
                <w:szCs w:val="22"/>
              </w:rPr>
            </w:pPr>
            <w:r w:rsidRPr="005533F2">
              <w:rPr>
                <w:rFonts w:ascii="Arial Narrow" w:hAnsi="Arial Narrow" w:cs="Arial"/>
                <w:sz w:val="22"/>
                <w:szCs w:val="22"/>
              </w:rPr>
              <w:t xml:space="preserve">Cap: 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9BF44" w14:textId="77777777" w:rsidR="00706CB5" w:rsidRPr="005533F2" w:rsidRDefault="00706CB5" w:rsidP="00F26C0B">
            <w:pPr>
              <w:spacing w:before="120" w:after="120" w:line="360" w:lineRule="auto"/>
              <w:rPr>
                <w:rFonts w:ascii="Arial Narrow" w:hAnsi="Arial Narrow" w:cs="Arial"/>
                <w:sz w:val="22"/>
                <w:szCs w:val="22"/>
              </w:rPr>
            </w:pPr>
            <w:r w:rsidRPr="005533F2">
              <w:rPr>
                <w:rFonts w:ascii="Arial Narrow" w:hAnsi="Arial Narrow" w:cs="Arial"/>
                <w:sz w:val="22"/>
                <w:szCs w:val="22"/>
              </w:rPr>
              <w:t>Provincia:</w:t>
            </w:r>
          </w:p>
        </w:tc>
      </w:tr>
      <w:tr w:rsidR="00706CB5" w:rsidRPr="005533F2" w14:paraId="2F20BE5F" w14:textId="77777777" w:rsidTr="00F26C0B">
        <w:trPr>
          <w:trHeight w:val="324"/>
          <w:jc w:val="center"/>
        </w:trPr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A434E" w14:textId="77777777" w:rsidR="00706CB5" w:rsidRPr="005533F2" w:rsidRDefault="00706CB5" w:rsidP="00F26C0B">
            <w:pPr>
              <w:spacing w:before="120" w:after="120" w:line="360" w:lineRule="auto"/>
              <w:rPr>
                <w:rFonts w:ascii="Arial Narrow" w:hAnsi="Arial Narrow" w:cs="Arial"/>
                <w:sz w:val="22"/>
                <w:szCs w:val="22"/>
              </w:rPr>
            </w:pPr>
            <w:r w:rsidRPr="005533F2">
              <w:rPr>
                <w:rFonts w:ascii="Arial Narrow" w:hAnsi="Arial Narrow" w:cs="Arial"/>
                <w:sz w:val="22"/>
                <w:szCs w:val="22"/>
              </w:rPr>
              <w:t>indirizzo</w:t>
            </w:r>
          </w:p>
        </w:tc>
        <w:tc>
          <w:tcPr>
            <w:tcW w:w="53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4F182" w14:textId="77777777" w:rsidR="00706CB5" w:rsidRPr="005533F2" w:rsidRDefault="00706CB5" w:rsidP="00F26C0B">
            <w:pPr>
              <w:pStyle w:val="Testonotaapidipagina"/>
              <w:spacing w:before="120" w:after="120" w:line="360" w:lineRule="auto"/>
              <w:rPr>
                <w:rFonts w:ascii="Arial Narrow" w:hAnsi="Arial Narrow" w:cs="Arial"/>
                <w:sz w:val="22"/>
                <w:szCs w:val="22"/>
                <w:lang w:val="fr-FR"/>
              </w:rPr>
            </w:pPr>
          </w:p>
        </w:tc>
        <w:tc>
          <w:tcPr>
            <w:tcW w:w="3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1F0D4" w14:textId="77777777" w:rsidR="00706CB5" w:rsidRPr="005533F2" w:rsidRDefault="00706CB5" w:rsidP="00F26C0B">
            <w:pPr>
              <w:spacing w:before="120" w:after="120" w:line="360" w:lineRule="auto"/>
              <w:rPr>
                <w:rFonts w:ascii="Arial Narrow" w:hAnsi="Arial Narrow" w:cs="Arial"/>
                <w:sz w:val="22"/>
                <w:szCs w:val="22"/>
                <w:lang w:val="fr-FR"/>
              </w:rPr>
            </w:pPr>
            <w:r w:rsidRPr="005533F2">
              <w:rPr>
                <w:rFonts w:ascii="Arial Narrow" w:hAnsi="Arial Narrow" w:cs="Arial"/>
                <w:sz w:val="22"/>
                <w:szCs w:val="22"/>
                <w:lang w:val="fr-FR"/>
              </w:rPr>
              <w:t>Tel. :</w:t>
            </w:r>
          </w:p>
        </w:tc>
      </w:tr>
      <w:tr w:rsidR="00706CB5" w:rsidRPr="005533F2" w14:paraId="50587145" w14:textId="77777777" w:rsidTr="00F26C0B">
        <w:trPr>
          <w:trHeight w:val="372"/>
          <w:jc w:val="center"/>
        </w:trPr>
        <w:tc>
          <w:tcPr>
            <w:tcW w:w="72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415AF" w14:textId="77777777" w:rsidR="00706CB5" w:rsidRPr="005533F2" w:rsidRDefault="00706CB5" w:rsidP="00F26C0B">
            <w:pPr>
              <w:spacing w:before="120" w:after="120" w:line="360" w:lineRule="auto"/>
              <w:rPr>
                <w:rFonts w:ascii="Arial Narrow" w:hAnsi="Arial Narrow" w:cs="Arial"/>
                <w:sz w:val="22"/>
                <w:szCs w:val="22"/>
                <w:lang w:val="fr-FR"/>
              </w:rPr>
            </w:pPr>
            <w:r w:rsidRPr="005533F2">
              <w:rPr>
                <w:rFonts w:ascii="Arial Narrow" w:hAnsi="Arial Narrow" w:cs="Arial"/>
                <w:sz w:val="22"/>
                <w:szCs w:val="22"/>
                <w:lang w:val="fr-FR"/>
              </w:rPr>
              <w:t>Mail :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0A5E0" w14:textId="77777777" w:rsidR="00706CB5" w:rsidRPr="005533F2" w:rsidRDefault="00706CB5" w:rsidP="00F26C0B">
            <w:pPr>
              <w:spacing w:before="120" w:after="120" w:line="360" w:lineRule="auto"/>
              <w:rPr>
                <w:rFonts w:ascii="Arial Narrow" w:hAnsi="Arial Narrow" w:cs="Arial"/>
                <w:sz w:val="22"/>
                <w:szCs w:val="22"/>
                <w:lang w:val="fr-FR"/>
              </w:rPr>
            </w:pPr>
            <w:r w:rsidRPr="005533F2">
              <w:rPr>
                <w:rFonts w:ascii="Arial Narrow" w:hAnsi="Arial Narrow" w:cs="Arial"/>
                <w:sz w:val="22"/>
                <w:szCs w:val="22"/>
                <w:lang w:val="fr-FR"/>
              </w:rPr>
              <w:t>Fax :</w:t>
            </w:r>
          </w:p>
        </w:tc>
      </w:tr>
      <w:tr w:rsidR="00706CB5" w:rsidRPr="005533F2" w14:paraId="129CCA56" w14:textId="77777777" w:rsidTr="00F26C0B">
        <w:trPr>
          <w:jc w:val="center"/>
        </w:trPr>
        <w:tc>
          <w:tcPr>
            <w:tcW w:w="10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E374F" w14:textId="77777777" w:rsidR="00706CB5" w:rsidRPr="005533F2" w:rsidRDefault="00706CB5" w:rsidP="00F26C0B">
            <w:pPr>
              <w:spacing w:before="120" w:after="120" w:line="360" w:lineRule="auto"/>
              <w:rPr>
                <w:rFonts w:ascii="Arial Narrow" w:hAnsi="Arial Narrow" w:cs="Arial"/>
                <w:b/>
                <w:bCs/>
                <w:color w:val="000000"/>
                <w:sz w:val="22"/>
                <w:szCs w:val="22"/>
                <w:lang w:val="fr-FR"/>
              </w:rPr>
            </w:pPr>
            <w:r w:rsidRPr="005533F2">
              <w:rPr>
                <w:rFonts w:ascii="Arial Narrow" w:hAnsi="Arial Narrow" w:cs="Arial"/>
                <w:sz w:val="22"/>
                <w:szCs w:val="22"/>
                <w:lang w:val="fr-FR"/>
              </w:rPr>
              <w:t>Pec :</w:t>
            </w:r>
          </w:p>
        </w:tc>
      </w:tr>
    </w:tbl>
    <w:p w14:paraId="240B09CE" w14:textId="38CBE632" w:rsidR="000F31BF" w:rsidRPr="005533F2" w:rsidRDefault="005E622D" w:rsidP="0005469F">
      <w:pPr>
        <w:pStyle w:val="Corpodeltesto3"/>
        <w:spacing w:before="120" w:after="0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 xml:space="preserve">per sé e </w:t>
      </w:r>
      <w:r w:rsidR="000C61F1" w:rsidRPr="005533F2">
        <w:rPr>
          <w:rFonts w:ascii="Arial Narrow" w:hAnsi="Arial Narrow" w:cs="Arial"/>
          <w:sz w:val="22"/>
          <w:szCs w:val="22"/>
        </w:rPr>
        <w:t xml:space="preserve">in nome e </w:t>
      </w:r>
      <w:r w:rsidR="000F31BF" w:rsidRPr="005533F2">
        <w:rPr>
          <w:rFonts w:ascii="Arial Narrow" w:hAnsi="Arial Narrow" w:cs="Arial"/>
          <w:sz w:val="22"/>
          <w:szCs w:val="22"/>
        </w:rPr>
        <w:t>per conto dei seguenti soggetti</w:t>
      </w:r>
      <w:r w:rsidR="00F26AE2" w:rsidRPr="005533F2">
        <w:rPr>
          <w:rFonts w:ascii="Arial Narrow" w:hAnsi="Arial Narrow" w:cs="Arial"/>
          <w:sz w:val="22"/>
          <w:szCs w:val="22"/>
        </w:rPr>
        <w:t xml:space="preserve"> (</w:t>
      </w:r>
      <w:r w:rsidR="00F26AE2" w:rsidRPr="005533F2">
        <w:rPr>
          <w:rFonts w:ascii="Arial Narrow" w:hAnsi="Arial Narrow" w:cs="Arial"/>
          <w:i/>
          <w:sz w:val="22"/>
          <w:szCs w:val="22"/>
        </w:rPr>
        <w:t>indicare i soggetti per cui si rendono le dichiarazioni</w:t>
      </w:r>
      <w:r w:rsidRPr="005533F2">
        <w:rPr>
          <w:rFonts w:ascii="Arial Narrow" w:hAnsi="Arial Narrow" w:cs="Arial"/>
          <w:i/>
          <w:sz w:val="22"/>
          <w:szCs w:val="22"/>
        </w:rPr>
        <w:t xml:space="preserve"> con riferimento all’elencazione di cui al comma 3 dell’art.94</w:t>
      </w:r>
      <w:r w:rsidR="00F26AE2" w:rsidRPr="005533F2">
        <w:rPr>
          <w:rFonts w:ascii="Arial Narrow" w:hAnsi="Arial Narrow" w:cs="Arial"/>
          <w:i/>
          <w:caps/>
          <w:sz w:val="22"/>
          <w:szCs w:val="22"/>
        </w:rPr>
        <w:t>)</w:t>
      </w:r>
    </w:p>
    <w:p w14:paraId="5683DF07" w14:textId="77777777" w:rsidR="000C61F1" w:rsidRPr="005533F2" w:rsidRDefault="0015440D" w:rsidP="0005469F">
      <w:pPr>
        <w:pStyle w:val="Corpodeltesto3"/>
        <w:spacing w:before="120" w:after="0"/>
        <w:jc w:val="both"/>
        <w:rPr>
          <w:rFonts w:ascii="Arial Narrow" w:hAnsi="Arial Narrow" w:cs="Arial"/>
          <w:b/>
          <w:sz w:val="22"/>
          <w:szCs w:val="22"/>
        </w:rPr>
      </w:pPr>
      <w:r w:rsidRPr="005533F2">
        <w:rPr>
          <w:rFonts w:ascii="Arial Narrow" w:hAnsi="Arial Narrow" w:cs="Arial"/>
          <w:b/>
          <w:sz w:val="22"/>
          <w:szCs w:val="22"/>
        </w:rPr>
        <w:t>LEGGERE ATTENTAMENTE LA NOTA (1) IN CALCE AL MODULO</w:t>
      </w:r>
    </w:p>
    <w:p w14:paraId="1C0FFC6B" w14:textId="77777777" w:rsidR="000C61F1" w:rsidRPr="005533F2" w:rsidRDefault="000C61F1" w:rsidP="007B070D">
      <w:pPr>
        <w:pStyle w:val="Corpodeltesto3"/>
        <w:spacing w:before="120" w:after="0"/>
        <w:jc w:val="both"/>
        <w:rPr>
          <w:rFonts w:ascii="Arial Narrow" w:hAnsi="Arial Narrow" w:cs="Arial"/>
          <w:i/>
          <w:caps/>
          <w:sz w:val="22"/>
          <w:szCs w:val="22"/>
        </w:rPr>
      </w:pPr>
    </w:p>
    <w:tbl>
      <w:tblPr>
        <w:tblStyle w:val="Grigliatabella"/>
        <w:tblW w:w="10491" w:type="dxa"/>
        <w:tblInd w:w="-431" w:type="dxa"/>
        <w:tblLook w:val="04A0" w:firstRow="1" w:lastRow="0" w:firstColumn="1" w:lastColumn="0" w:noHBand="0" w:noVBand="1"/>
      </w:tblPr>
      <w:tblGrid>
        <w:gridCol w:w="2358"/>
        <w:gridCol w:w="1920"/>
        <w:gridCol w:w="1920"/>
        <w:gridCol w:w="2012"/>
        <w:gridCol w:w="2281"/>
      </w:tblGrid>
      <w:tr w:rsidR="006C74E0" w:rsidRPr="005533F2" w14:paraId="4D811A0C" w14:textId="77777777" w:rsidTr="00837884">
        <w:tc>
          <w:tcPr>
            <w:tcW w:w="2358" w:type="dxa"/>
          </w:tcPr>
          <w:p w14:paraId="2C53456D" w14:textId="77777777" w:rsidR="006C74E0" w:rsidRPr="005533F2" w:rsidRDefault="006C74E0" w:rsidP="00F26AE2">
            <w:pPr>
              <w:pStyle w:val="Corpodeltesto3"/>
              <w:spacing w:before="120" w:after="0"/>
              <w:jc w:val="center"/>
              <w:rPr>
                <w:rFonts w:ascii="Arial Narrow" w:hAnsi="Arial Narrow" w:cs="Arial"/>
                <w:i/>
                <w:caps/>
                <w:sz w:val="20"/>
                <w:szCs w:val="20"/>
              </w:rPr>
            </w:pPr>
            <w:r w:rsidRPr="005533F2">
              <w:rPr>
                <w:rFonts w:ascii="Arial Narrow" w:hAnsi="Arial Narrow" w:cs="Arial"/>
                <w:i/>
                <w:caps/>
                <w:sz w:val="20"/>
                <w:szCs w:val="20"/>
              </w:rPr>
              <w:t>Nome e Cognome</w:t>
            </w:r>
          </w:p>
        </w:tc>
        <w:tc>
          <w:tcPr>
            <w:tcW w:w="1920" w:type="dxa"/>
          </w:tcPr>
          <w:p w14:paraId="119B350D" w14:textId="77777777" w:rsidR="006C74E0" w:rsidRPr="005533F2" w:rsidRDefault="006C74E0" w:rsidP="00F26AE2">
            <w:pPr>
              <w:pStyle w:val="Corpodeltesto3"/>
              <w:spacing w:before="120" w:after="0"/>
              <w:jc w:val="center"/>
              <w:rPr>
                <w:rFonts w:ascii="Arial Narrow" w:hAnsi="Arial Narrow" w:cs="Arial"/>
                <w:i/>
                <w:caps/>
                <w:sz w:val="20"/>
                <w:szCs w:val="20"/>
              </w:rPr>
            </w:pPr>
            <w:r w:rsidRPr="005533F2">
              <w:rPr>
                <w:rFonts w:ascii="Arial Narrow" w:hAnsi="Arial Narrow" w:cs="Arial"/>
                <w:i/>
                <w:caps/>
                <w:sz w:val="20"/>
                <w:szCs w:val="20"/>
              </w:rPr>
              <w:t>dATA E lUOGO DI NASCITA</w:t>
            </w:r>
          </w:p>
        </w:tc>
        <w:tc>
          <w:tcPr>
            <w:tcW w:w="1920" w:type="dxa"/>
          </w:tcPr>
          <w:p w14:paraId="0A4EEE05" w14:textId="77777777" w:rsidR="006C74E0" w:rsidRPr="005533F2" w:rsidRDefault="006C74E0" w:rsidP="00F26AE2">
            <w:pPr>
              <w:pStyle w:val="Corpodeltesto3"/>
              <w:spacing w:before="120" w:after="0"/>
              <w:jc w:val="center"/>
              <w:rPr>
                <w:rFonts w:ascii="Arial Narrow" w:hAnsi="Arial Narrow" w:cs="Arial"/>
                <w:i/>
                <w:caps/>
                <w:sz w:val="20"/>
                <w:szCs w:val="20"/>
              </w:rPr>
            </w:pPr>
            <w:r w:rsidRPr="005533F2">
              <w:rPr>
                <w:rFonts w:ascii="Arial Narrow" w:hAnsi="Arial Narrow" w:cs="Arial"/>
                <w:i/>
                <w:caps/>
                <w:sz w:val="20"/>
                <w:szCs w:val="20"/>
              </w:rPr>
              <w:t>cODICE fISCALE</w:t>
            </w:r>
          </w:p>
        </w:tc>
        <w:tc>
          <w:tcPr>
            <w:tcW w:w="2012" w:type="dxa"/>
          </w:tcPr>
          <w:p w14:paraId="110DF56F" w14:textId="77777777" w:rsidR="006C74E0" w:rsidRPr="005533F2" w:rsidRDefault="006C74E0" w:rsidP="00F26AE2">
            <w:pPr>
              <w:pStyle w:val="Corpodeltesto3"/>
              <w:spacing w:before="120" w:after="0"/>
              <w:jc w:val="center"/>
              <w:rPr>
                <w:rFonts w:ascii="Arial Narrow" w:hAnsi="Arial Narrow" w:cs="Arial"/>
                <w:i/>
                <w:caps/>
                <w:sz w:val="20"/>
                <w:szCs w:val="20"/>
              </w:rPr>
            </w:pPr>
            <w:r w:rsidRPr="005533F2">
              <w:rPr>
                <w:rFonts w:ascii="Arial Narrow" w:hAnsi="Arial Narrow" w:cs="Arial"/>
                <w:i/>
                <w:caps/>
                <w:sz w:val="20"/>
                <w:szCs w:val="20"/>
              </w:rPr>
              <w:t>rESIDENZA (INDIRIZZO COMPLETO</w:t>
            </w:r>
          </w:p>
        </w:tc>
        <w:tc>
          <w:tcPr>
            <w:tcW w:w="2281" w:type="dxa"/>
          </w:tcPr>
          <w:p w14:paraId="5F8D5EF7" w14:textId="77777777" w:rsidR="006C74E0" w:rsidRPr="005533F2" w:rsidRDefault="006C74E0" w:rsidP="00F26AE2">
            <w:pPr>
              <w:pStyle w:val="Corpodeltesto3"/>
              <w:spacing w:before="120" w:after="0"/>
              <w:jc w:val="center"/>
              <w:rPr>
                <w:rFonts w:ascii="Arial Narrow" w:hAnsi="Arial Narrow" w:cs="Arial"/>
                <w:i/>
                <w:caps/>
                <w:sz w:val="20"/>
                <w:szCs w:val="20"/>
              </w:rPr>
            </w:pPr>
            <w:r w:rsidRPr="005533F2">
              <w:rPr>
                <w:rFonts w:ascii="Arial Narrow" w:hAnsi="Arial Narrow" w:cs="Arial"/>
                <w:i/>
                <w:caps/>
                <w:sz w:val="20"/>
                <w:szCs w:val="20"/>
              </w:rPr>
              <w:t>QUALIFICA</w:t>
            </w:r>
          </w:p>
        </w:tc>
      </w:tr>
      <w:tr w:rsidR="00F26AE2" w:rsidRPr="005533F2" w14:paraId="02CA801F" w14:textId="77777777" w:rsidTr="00837884">
        <w:trPr>
          <w:trHeight w:val="551"/>
        </w:trPr>
        <w:tc>
          <w:tcPr>
            <w:tcW w:w="2358" w:type="dxa"/>
          </w:tcPr>
          <w:p w14:paraId="6CD122E9" w14:textId="77777777" w:rsidR="00F26AE2" w:rsidRPr="005533F2" w:rsidRDefault="00F26AE2" w:rsidP="00F26AE2">
            <w:pPr>
              <w:pStyle w:val="Corpodeltesto3"/>
              <w:spacing w:before="120" w:after="0"/>
              <w:jc w:val="center"/>
              <w:rPr>
                <w:rFonts w:ascii="Arial Narrow" w:hAnsi="Arial Narrow" w:cs="Arial"/>
                <w:i/>
                <w:caps/>
                <w:sz w:val="20"/>
                <w:szCs w:val="20"/>
              </w:rPr>
            </w:pPr>
          </w:p>
        </w:tc>
        <w:tc>
          <w:tcPr>
            <w:tcW w:w="1920" w:type="dxa"/>
          </w:tcPr>
          <w:p w14:paraId="2E353BB5" w14:textId="77777777" w:rsidR="00F26AE2" w:rsidRPr="005533F2" w:rsidRDefault="00F26AE2" w:rsidP="00F26AE2">
            <w:pPr>
              <w:pStyle w:val="Corpodeltesto3"/>
              <w:spacing w:before="120" w:after="0"/>
              <w:jc w:val="center"/>
              <w:rPr>
                <w:rFonts w:ascii="Arial Narrow" w:hAnsi="Arial Narrow" w:cs="Arial"/>
                <w:i/>
                <w:caps/>
                <w:sz w:val="20"/>
                <w:szCs w:val="20"/>
              </w:rPr>
            </w:pPr>
          </w:p>
        </w:tc>
        <w:tc>
          <w:tcPr>
            <w:tcW w:w="1920" w:type="dxa"/>
          </w:tcPr>
          <w:p w14:paraId="4B405A5B" w14:textId="77777777" w:rsidR="00F26AE2" w:rsidRPr="005533F2" w:rsidRDefault="00F26AE2" w:rsidP="00F26AE2">
            <w:pPr>
              <w:pStyle w:val="Corpodeltesto3"/>
              <w:spacing w:before="120" w:after="0"/>
              <w:jc w:val="center"/>
              <w:rPr>
                <w:rFonts w:ascii="Arial Narrow" w:hAnsi="Arial Narrow" w:cs="Arial"/>
                <w:i/>
                <w:caps/>
                <w:sz w:val="20"/>
                <w:szCs w:val="20"/>
              </w:rPr>
            </w:pPr>
          </w:p>
        </w:tc>
        <w:tc>
          <w:tcPr>
            <w:tcW w:w="2012" w:type="dxa"/>
          </w:tcPr>
          <w:p w14:paraId="7ED73976" w14:textId="77777777" w:rsidR="00F26AE2" w:rsidRPr="005533F2" w:rsidRDefault="00F26AE2" w:rsidP="00F26AE2">
            <w:pPr>
              <w:pStyle w:val="Corpodeltesto3"/>
              <w:spacing w:before="120" w:after="0"/>
              <w:jc w:val="center"/>
              <w:rPr>
                <w:rFonts w:ascii="Arial Narrow" w:hAnsi="Arial Narrow" w:cs="Arial"/>
                <w:i/>
                <w:caps/>
                <w:sz w:val="20"/>
                <w:szCs w:val="20"/>
              </w:rPr>
            </w:pPr>
          </w:p>
        </w:tc>
        <w:tc>
          <w:tcPr>
            <w:tcW w:w="2281" w:type="dxa"/>
          </w:tcPr>
          <w:p w14:paraId="21C44CFE" w14:textId="77777777" w:rsidR="00F26AE2" w:rsidRPr="005533F2" w:rsidRDefault="00F26AE2" w:rsidP="00F26AE2">
            <w:pPr>
              <w:pStyle w:val="Corpodeltesto3"/>
              <w:spacing w:before="120" w:after="0"/>
              <w:jc w:val="center"/>
              <w:rPr>
                <w:rFonts w:ascii="Arial Narrow" w:hAnsi="Arial Narrow" w:cs="Arial"/>
                <w:i/>
                <w:caps/>
                <w:sz w:val="20"/>
                <w:szCs w:val="20"/>
              </w:rPr>
            </w:pPr>
          </w:p>
        </w:tc>
      </w:tr>
      <w:tr w:rsidR="006C74E0" w:rsidRPr="005533F2" w14:paraId="45B092B6" w14:textId="77777777" w:rsidTr="00837884">
        <w:trPr>
          <w:trHeight w:val="559"/>
        </w:trPr>
        <w:tc>
          <w:tcPr>
            <w:tcW w:w="2358" w:type="dxa"/>
          </w:tcPr>
          <w:p w14:paraId="2DA1E28E" w14:textId="77777777" w:rsidR="006C74E0" w:rsidRPr="005533F2" w:rsidRDefault="006C74E0" w:rsidP="007B070D">
            <w:pPr>
              <w:pStyle w:val="Corpodeltesto3"/>
              <w:spacing w:before="120" w:after="0"/>
              <w:jc w:val="both"/>
              <w:rPr>
                <w:rFonts w:ascii="Arial Narrow" w:hAnsi="Arial Narrow" w:cs="Arial"/>
                <w:i/>
                <w:caps/>
                <w:sz w:val="22"/>
                <w:szCs w:val="22"/>
              </w:rPr>
            </w:pPr>
          </w:p>
        </w:tc>
        <w:tc>
          <w:tcPr>
            <w:tcW w:w="1920" w:type="dxa"/>
          </w:tcPr>
          <w:p w14:paraId="367D2B65" w14:textId="77777777" w:rsidR="006C74E0" w:rsidRPr="005533F2" w:rsidRDefault="006C74E0" w:rsidP="007B070D">
            <w:pPr>
              <w:pStyle w:val="Corpodeltesto3"/>
              <w:spacing w:before="120" w:after="0"/>
              <w:jc w:val="both"/>
              <w:rPr>
                <w:rFonts w:ascii="Arial Narrow" w:hAnsi="Arial Narrow" w:cs="Arial"/>
                <w:i/>
                <w:caps/>
                <w:sz w:val="22"/>
                <w:szCs w:val="22"/>
              </w:rPr>
            </w:pPr>
          </w:p>
        </w:tc>
        <w:tc>
          <w:tcPr>
            <w:tcW w:w="1920" w:type="dxa"/>
          </w:tcPr>
          <w:p w14:paraId="7AF688F2" w14:textId="77777777" w:rsidR="006C74E0" w:rsidRPr="005533F2" w:rsidRDefault="006C74E0" w:rsidP="007B070D">
            <w:pPr>
              <w:pStyle w:val="Corpodeltesto3"/>
              <w:spacing w:before="120" w:after="0"/>
              <w:jc w:val="both"/>
              <w:rPr>
                <w:rFonts w:ascii="Arial Narrow" w:hAnsi="Arial Narrow" w:cs="Arial"/>
                <w:i/>
                <w:caps/>
                <w:sz w:val="22"/>
                <w:szCs w:val="22"/>
              </w:rPr>
            </w:pPr>
          </w:p>
        </w:tc>
        <w:tc>
          <w:tcPr>
            <w:tcW w:w="2012" w:type="dxa"/>
          </w:tcPr>
          <w:p w14:paraId="5EF0A226" w14:textId="77777777" w:rsidR="006C74E0" w:rsidRPr="005533F2" w:rsidRDefault="006C74E0" w:rsidP="007B070D">
            <w:pPr>
              <w:pStyle w:val="Corpodeltesto3"/>
              <w:spacing w:before="120" w:after="0"/>
              <w:jc w:val="both"/>
              <w:rPr>
                <w:rFonts w:ascii="Arial Narrow" w:hAnsi="Arial Narrow" w:cs="Arial"/>
                <w:i/>
                <w:caps/>
                <w:sz w:val="22"/>
                <w:szCs w:val="22"/>
              </w:rPr>
            </w:pPr>
          </w:p>
        </w:tc>
        <w:tc>
          <w:tcPr>
            <w:tcW w:w="2281" w:type="dxa"/>
          </w:tcPr>
          <w:p w14:paraId="50897DEB" w14:textId="77777777" w:rsidR="006C74E0" w:rsidRPr="005533F2" w:rsidRDefault="006C74E0" w:rsidP="007B070D">
            <w:pPr>
              <w:pStyle w:val="Corpodeltesto3"/>
              <w:spacing w:before="120" w:after="0"/>
              <w:jc w:val="both"/>
              <w:rPr>
                <w:rFonts w:ascii="Arial Narrow" w:hAnsi="Arial Narrow" w:cs="Arial"/>
                <w:i/>
                <w:caps/>
                <w:sz w:val="22"/>
                <w:szCs w:val="22"/>
              </w:rPr>
            </w:pPr>
          </w:p>
        </w:tc>
      </w:tr>
      <w:tr w:rsidR="006C74E0" w:rsidRPr="005533F2" w14:paraId="0930B412" w14:textId="77777777" w:rsidTr="00837884">
        <w:trPr>
          <w:trHeight w:val="553"/>
        </w:trPr>
        <w:tc>
          <w:tcPr>
            <w:tcW w:w="2358" w:type="dxa"/>
          </w:tcPr>
          <w:p w14:paraId="21F93100" w14:textId="77777777" w:rsidR="006C74E0" w:rsidRPr="005533F2" w:rsidRDefault="006C74E0" w:rsidP="007B070D">
            <w:pPr>
              <w:pStyle w:val="Corpodeltesto3"/>
              <w:spacing w:before="120" w:after="0"/>
              <w:jc w:val="both"/>
              <w:rPr>
                <w:rFonts w:ascii="Arial Narrow" w:hAnsi="Arial Narrow" w:cs="Arial"/>
                <w:i/>
                <w:caps/>
                <w:sz w:val="22"/>
                <w:szCs w:val="22"/>
              </w:rPr>
            </w:pPr>
          </w:p>
        </w:tc>
        <w:tc>
          <w:tcPr>
            <w:tcW w:w="1920" w:type="dxa"/>
          </w:tcPr>
          <w:p w14:paraId="6FD9A184" w14:textId="77777777" w:rsidR="006C74E0" w:rsidRPr="005533F2" w:rsidRDefault="006C74E0" w:rsidP="007B070D">
            <w:pPr>
              <w:pStyle w:val="Corpodeltesto3"/>
              <w:spacing w:before="120" w:after="0"/>
              <w:jc w:val="both"/>
              <w:rPr>
                <w:rFonts w:ascii="Arial Narrow" w:hAnsi="Arial Narrow" w:cs="Arial"/>
                <w:i/>
                <w:caps/>
                <w:sz w:val="22"/>
                <w:szCs w:val="22"/>
              </w:rPr>
            </w:pPr>
          </w:p>
        </w:tc>
        <w:tc>
          <w:tcPr>
            <w:tcW w:w="1920" w:type="dxa"/>
          </w:tcPr>
          <w:p w14:paraId="0B1640F7" w14:textId="77777777" w:rsidR="006C74E0" w:rsidRPr="005533F2" w:rsidRDefault="006C74E0" w:rsidP="007B070D">
            <w:pPr>
              <w:pStyle w:val="Corpodeltesto3"/>
              <w:spacing w:before="120" w:after="0"/>
              <w:jc w:val="both"/>
              <w:rPr>
                <w:rFonts w:ascii="Arial Narrow" w:hAnsi="Arial Narrow" w:cs="Arial"/>
                <w:i/>
                <w:caps/>
                <w:sz w:val="22"/>
                <w:szCs w:val="22"/>
              </w:rPr>
            </w:pPr>
          </w:p>
        </w:tc>
        <w:tc>
          <w:tcPr>
            <w:tcW w:w="2012" w:type="dxa"/>
          </w:tcPr>
          <w:p w14:paraId="6FC6E885" w14:textId="77777777" w:rsidR="006C74E0" w:rsidRPr="005533F2" w:rsidRDefault="006C74E0" w:rsidP="007B070D">
            <w:pPr>
              <w:pStyle w:val="Corpodeltesto3"/>
              <w:spacing w:before="120" w:after="0"/>
              <w:jc w:val="both"/>
              <w:rPr>
                <w:rFonts w:ascii="Arial Narrow" w:hAnsi="Arial Narrow" w:cs="Arial"/>
                <w:i/>
                <w:caps/>
                <w:sz w:val="22"/>
                <w:szCs w:val="22"/>
              </w:rPr>
            </w:pPr>
          </w:p>
        </w:tc>
        <w:tc>
          <w:tcPr>
            <w:tcW w:w="2281" w:type="dxa"/>
          </w:tcPr>
          <w:p w14:paraId="3CD31746" w14:textId="77777777" w:rsidR="006C74E0" w:rsidRPr="005533F2" w:rsidRDefault="006C74E0" w:rsidP="007B070D">
            <w:pPr>
              <w:pStyle w:val="Corpodeltesto3"/>
              <w:spacing w:before="120" w:after="0"/>
              <w:jc w:val="both"/>
              <w:rPr>
                <w:rFonts w:ascii="Arial Narrow" w:hAnsi="Arial Narrow" w:cs="Arial"/>
                <w:i/>
                <w:caps/>
                <w:sz w:val="22"/>
                <w:szCs w:val="22"/>
              </w:rPr>
            </w:pPr>
          </w:p>
        </w:tc>
      </w:tr>
      <w:tr w:rsidR="006C74E0" w:rsidRPr="005533F2" w14:paraId="463784B1" w14:textId="77777777" w:rsidTr="00837884">
        <w:trPr>
          <w:trHeight w:val="561"/>
        </w:trPr>
        <w:tc>
          <w:tcPr>
            <w:tcW w:w="2358" w:type="dxa"/>
          </w:tcPr>
          <w:p w14:paraId="2C78CFA3" w14:textId="77777777" w:rsidR="006C74E0" w:rsidRPr="005533F2" w:rsidRDefault="006C74E0" w:rsidP="007B070D">
            <w:pPr>
              <w:pStyle w:val="Corpodeltesto3"/>
              <w:spacing w:before="120" w:after="0"/>
              <w:jc w:val="both"/>
              <w:rPr>
                <w:rFonts w:ascii="Arial Narrow" w:hAnsi="Arial Narrow" w:cs="Arial"/>
                <w:i/>
                <w:caps/>
                <w:sz w:val="22"/>
                <w:szCs w:val="22"/>
              </w:rPr>
            </w:pPr>
          </w:p>
        </w:tc>
        <w:tc>
          <w:tcPr>
            <w:tcW w:w="1920" w:type="dxa"/>
          </w:tcPr>
          <w:p w14:paraId="31C2636D" w14:textId="77777777" w:rsidR="006C74E0" w:rsidRPr="005533F2" w:rsidRDefault="006C74E0" w:rsidP="007B070D">
            <w:pPr>
              <w:pStyle w:val="Corpodeltesto3"/>
              <w:spacing w:before="120" w:after="0"/>
              <w:jc w:val="both"/>
              <w:rPr>
                <w:rFonts w:ascii="Arial Narrow" w:hAnsi="Arial Narrow" w:cs="Arial"/>
                <w:i/>
                <w:caps/>
                <w:sz w:val="22"/>
                <w:szCs w:val="22"/>
              </w:rPr>
            </w:pPr>
          </w:p>
        </w:tc>
        <w:tc>
          <w:tcPr>
            <w:tcW w:w="1920" w:type="dxa"/>
          </w:tcPr>
          <w:p w14:paraId="096D23D1" w14:textId="77777777" w:rsidR="006C74E0" w:rsidRPr="005533F2" w:rsidRDefault="006C74E0" w:rsidP="007B070D">
            <w:pPr>
              <w:pStyle w:val="Corpodeltesto3"/>
              <w:spacing w:before="120" w:after="0"/>
              <w:jc w:val="both"/>
              <w:rPr>
                <w:rFonts w:ascii="Arial Narrow" w:hAnsi="Arial Narrow" w:cs="Arial"/>
                <w:i/>
                <w:caps/>
                <w:sz w:val="22"/>
                <w:szCs w:val="22"/>
              </w:rPr>
            </w:pPr>
          </w:p>
        </w:tc>
        <w:tc>
          <w:tcPr>
            <w:tcW w:w="2012" w:type="dxa"/>
          </w:tcPr>
          <w:p w14:paraId="3B03CCE3" w14:textId="77777777" w:rsidR="006C74E0" w:rsidRPr="005533F2" w:rsidRDefault="006C74E0" w:rsidP="007B070D">
            <w:pPr>
              <w:pStyle w:val="Corpodeltesto3"/>
              <w:spacing w:before="120" w:after="0"/>
              <w:jc w:val="both"/>
              <w:rPr>
                <w:rFonts w:ascii="Arial Narrow" w:hAnsi="Arial Narrow" w:cs="Arial"/>
                <w:i/>
                <w:caps/>
                <w:sz w:val="22"/>
                <w:szCs w:val="22"/>
              </w:rPr>
            </w:pPr>
          </w:p>
        </w:tc>
        <w:tc>
          <w:tcPr>
            <w:tcW w:w="2281" w:type="dxa"/>
          </w:tcPr>
          <w:p w14:paraId="1BD7F0A4" w14:textId="77777777" w:rsidR="006C74E0" w:rsidRPr="005533F2" w:rsidRDefault="006C74E0" w:rsidP="007B070D">
            <w:pPr>
              <w:pStyle w:val="Corpodeltesto3"/>
              <w:spacing w:before="120" w:after="0"/>
              <w:jc w:val="both"/>
              <w:rPr>
                <w:rFonts w:ascii="Arial Narrow" w:hAnsi="Arial Narrow" w:cs="Arial"/>
                <w:i/>
                <w:caps/>
                <w:sz w:val="22"/>
                <w:szCs w:val="22"/>
              </w:rPr>
            </w:pPr>
          </w:p>
        </w:tc>
      </w:tr>
      <w:tr w:rsidR="006C74E0" w:rsidRPr="005533F2" w14:paraId="1AFFA4BA" w14:textId="77777777" w:rsidTr="00837884">
        <w:trPr>
          <w:trHeight w:val="555"/>
        </w:trPr>
        <w:tc>
          <w:tcPr>
            <w:tcW w:w="2358" w:type="dxa"/>
          </w:tcPr>
          <w:p w14:paraId="5AEA4E38" w14:textId="77777777" w:rsidR="006C74E0" w:rsidRPr="005533F2" w:rsidRDefault="006C74E0" w:rsidP="007B070D">
            <w:pPr>
              <w:pStyle w:val="Corpodeltesto3"/>
              <w:spacing w:before="120" w:after="0"/>
              <w:jc w:val="both"/>
              <w:rPr>
                <w:rFonts w:ascii="Arial Narrow" w:hAnsi="Arial Narrow" w:cs="Arial"/>
                <w:i/>
                <w:caps/>
                <w:sz w:val="22"/>
                <w:szCs w:val="22"/>
              </w:rPr>
            </w:pPr>
          </w:p>
        </w:tc>
        <w:tc>
          <w:tcPr>
            <w:tcW w:w="1920" w:type="dxa"/>
          </w:tcPr>
          <w:p w14:paraId="69C7A4F7" w14:textId="77777777" w:rsidR="006C74E0" w:rsidRPr="005533F2" w:rsidRDefault="006C74E0" w:rsidP="007B070D">
            <w:pPr>
              <w:pStyle w:val="Corpodeltesto3"/>
              <w:spacing w:before="120" w:after="0"/>
              <w:jc w:val="both"/>
              <w:rPr>
                <w:rFonts w:ascii="Arial Narrow" w:hAnsi="Arial Narrow" w:cs="Arial"/>
                <w:i/>
                <w:caps/>
                <w:sz w:val="22"/>
                <w:szCs w:val="22"/>
              </w:rPr>
            </w:pPr>
          </w:p>
        </w:tc>
        <w:tc>
          <w:tcPr>
            <w:tcW w:w="1920" w:type="dxa"/>
          </w:tcPr>
          <w:p w14:paraId="2B1083C7" w14:textId="77777777" w:rsidR="006C74E0" w:rsidRPr="005533F2" w:rsidRDefault="006C74E0" w:rsidP="007B070D">
            <w:pPr>
              <w:pStyle w:val="Corpodeltesto3"/>
              <w:spacing w:before="120" w:after="0"/>
              <w:jc w:val="both"/>
              <w:rPr>
                <w:rFonts w:ascii="Arial Narrow" w:hAnsi="Arial Narrow" w:cs="Arial"/>
                <w:i/>
                <w:caps/>
                <w:sz w:val="22"/>
                <w:szCs w:val="22"/>
              </w:rPr>
            </w:pPr>
          </w:p>
        </w:tc>
        <w:tc>
          <w:tcPr>
            <w:tcW w:w="2012" w:type="dxa"/>
          </w:tcPr>
          <w:p w14:paraId="339C4049" w14:textId="77777777" w:rsidR="006C74E0" w:rsidRPr="005533F2" w:rsidRDefault="006C74E0" w:rsidP="007B070D">
            <w:pPr>
              <w:pStyle w:val="Corpodeltesto3"/>
              <w:spacing w:before="120" w:after="0"/>
              <w:jc w:val="both"/>
              <w:rPr>
                <w:rFonts w:ascii="Arial Narrow" w:hAnsi="Arial Narrow" w:cs="Arial"/>
                <w:i/>
                <w:caps/>
                <w:sz w:val="22"/>
                <w:szCs w:val="22"/>
              </w:rPr>
            </w:pPr>
          </w:p>
        </w:tc>
        <w:tc>
          <w:tcPr>
            <w:tcW w:w="2281" w:type="dxa"/>
          </w:tcPr>
          <w:p w14:paraId="0C5B05F1" w14:textId="77777777" w:rsidR="006C74E0" w:rsidRPr="005533F2" w:rsidRDefault="006C74E0" w:rsidP="007B070D">
            <w:pPr>
              <w:pStyle w:val="Corpodeltesto3"/>
              <w:spacing w:before="120" w:after="0"/>
              <w:jc w:val="both"/>
              <w:rPr>
                <w:rFonts w:ascii="Arial Narrow" w:hAnsi="Arial Narrow" w:cs="Arial"/>
                <w:i/>
                <w:caps/>
                <w:sz w:val="22"/>
                <w:szCs w:val="22"/>
              </w:rPr>
            </w:pPr>
          </w:p>
        </w:tc>
      </w:tr>
    </w:tbl>
    <w:p w14:paraId="5C5F338F" w14:textId="77777777" w:rsidR="001C01F5" w:rsidRPr="005533F2" w:rsidRDefault="001C01F5" w:rsidP="007B070D">
      <w:pPr>
        <w:spacing w:before="120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lastRenderedPageBreak/>
        <w:t>consapevole delle sanzioni penali previste dall’art. 76 del D.P.R. 28/12/2000, n. 445, nel caso di dichiarazioni mendaci, esibizione di atti falsi o contenenti dati</w:t>
      </w:r>
      <w:r w:rsidR="003C6EB0" w:rsidRPr="005533F2">
        <w:rPr>
          <w:rFonts w:ascii="Arial Narrow" w:hAnsi="Arial Narrow" w:cs="Arial"/>
          <w:sz w:val="22"/>
          <w:szCs w:val="22"/>
        </w:rPr>
        <w:t xml:space="preserve"> non più corrispondenti al vero</w:t>
      </w:r>
      <w:r w:rsidR="0015440D" w:rsidRPr="005533F2">
        <w:rPr>
          <w:rFonts w:ascii="Arial Narrow" w:hAnsi="Arial Narrow" w:cs="Arial"/>
          <w:sz w:val="22"/>
          <w:szCs w:val="22"/>
        </w:rPr>
        <w:t>,</w:t>
      </w:r>
    </w:p>
    <w:p w14:paraId="4B49D36F" w14:textId="77777777" w:rsidR="00130CB3" w:rsidRPr="005533F2" w:rsidRDefault="00130CB3" w:rsidP="007B070D">
      <w:pPr>
        <w:spacing w:before="120"/>
        <w:jc w:val="center"/>
        <w:rPr>
          <w:rFonts w:ascii="Arial Narrow" w:hAnsi="Arial Narrow" w:cs="Arial"/>
          <w:b/>
          <w:sz w:val="22"/>
          <w:szCs w:val="22"/>
        </w:rPr>
      </w:pPr>
      <w:r w:rsidRPr="005533F2">
        <w:rPr>
          <w:rFonts w:ascii="Arial Narrow" w:hAnsi="Arial Narrow" w:cs="Arial"/>
          <w:b/>
          <w:sz w:val="22"/>
          <w:szCs w:val="22"/>
        </w:rPr>
        <w:t>DICHIARA</w:t>
      </w:r>
    </w:p>
    <w:p w14:paraId="6A412509" w14:textId="05103DFA" w:rsidR="006C44C5" w:rsidRPr="005533F2" w:rsidRDefault="001C6301" w:rsidP="007B070D">
      <w:pPr>
        <w:spacing w:before="120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 xml:space="preserve">l’inesistenza delle cause di esclusione </w:t>
      </w:r>
      <w:r w:rsidR="0005583B" w:rsidRPr="005533F2">
        <w:rPr>
          <w:rFonts w:ascii="Arial Narrow" w:hAnsi="Arial Narrow" w:cs="Arial"/>
          <w:color w:val="000000"/>
          <w:sz w:val="22"/>
          <w:szCs w:val="22"/>
        </w:rPr>
        <w:t xml:space="preserve">dalla </w:t>
      </w:r>
      <w:r w:rsidR="00FF585B" w:rsidRPr="005533F2">
        <w:rPr>
          <w:rFonts w:ascii="Arial Narrow" w:hAnsi="Arial Narrow" w:cs="Arial"/>
          <w:color w:val="000000"/>
          <w:sz w:val="22"/>
          <w:szCs w:val="22"/>
        </w:rPr>
        <w:t>partecipazione ad una procedura d’appalto o concessione</w:t>
      </w:r>
      <w:r w:rsidR="0005583B" w:rsidRPr="005533F2">
        <w:rPr>
          <w:rFonts w:ascii="Arial Narrow" w:hAnsi="Arial Narrow" w:cs="Arial"/>
          <w:color w:val="000000"/>
          <w:sz w:val="22"/>
          <w:szCs w:val="22"/>
        </w:rPr>
        <w:t xml:space="preserve"> </w:t>
      </w:r>
      <w:r w:rsidR="006C44C5" w:rsidRPr="005533F2">
        <w:rPr>
          <w:rFonts w:ascii="Arial Narrow" w:hAnsi="Arial Narrow" w:cs="Arial"/>
          <w:sz w:val="22"/>
          <w:szCs w:val="22"/>
        </w:rPr>
        <w:t xml:space="preserve">elencate nell’art. </w:t>
      </w:r>
      <w:r w:rsidR="005E622D" w:rsidRPr="005533F2">
        <w:rPr>
          <w:rFonts w:ascii="Arial Narrow" w:hAnsi="Arial Narrow" w:cs="Arial"/>
          <w:sz w:val="22"/>
          <w:szCs w:val="22"/>
        </w:rPr>
        <w:t>94</w:t>
      </w:r>
      <w:r w:rsidRPr="005533F2">
        <w:rPr>
          <w:rFonts w:ascii="Arial Narrow" w:hAnsi="Arial Narrow" w:cs="Arial"/>
          <w:sz w:val="22"/>
          <w:szCs w:val="22"/>
        </w:rPr>
        <w:t xml:space="preserve"> del </w:t>
      </w:r>
      <w:proofErr w:type="spellStart"/>
      <w:r w:rsidR="006C44C5" w:rsidRPr="005533F2">
        <w:rPr>
          <w:rFonts w:ascii="Arial Narrow" w:hAnsi="Arial Narrow" w:cs="Arial"/>
          <w:sz w:val="22"/>
          <w:szCs w:val="22"/>
        </w:rPr>
        <w:t>D.Lgs.</w:t>
      </w:r>
      <w:proofErr w:type="spellEnd"/>
      <w:r w:rsidR="006C44C5" w:rsidRPr="005533F2">
        <w:rPr>
          <w:rFonts w:ascii="Arial Narrow" w:hAnsi="Arial Narrow" w:cs="Arial"/>
          <w:sz w:val="22"/>
          <w:szCs w:val="22"/>
        </w:rPr>
        <w:t xml:space="preserve"> n. </w:t>
      </w:r>
      <w:r w:rsidR="005E622D" w:rsidRPr="005533F2">
        <w:rPr>
          <w:rFonts w:ascii="Arial Narrow" w:hAnsi="Arial Narrow" w:cs="Arial"/>
          <w:sz w:val="22"/>
          <w:szCs w:val="22"/>
        </w:rPr>
        <w:t>36/2023</w:t>
      </w:r>
      <w:r w:rsidRPr="005533F2">
        <w:rPr>
          <w:rFonts w:ascii="Arial Narrow" w:hAnsi="Arial Narrow" w:cs="Arial"/>
          <w:sz w:val="22"/>
          <w:szCs w:val="22"/>
        </w:rPr>
        <w:t>, ed in particolare:</w:t>
      </w:r>
    </w:p>
    <w:p w14:paraId="6036B0B2" w14:textId="77777777" w:rsidR="006C44C5" w:rsidRPr="005533F2" w:rsidRDefault="00FF585B" w:rsidP="00FF585B">
      <w:pPr>
        <w:pStyle w:val="NormaleWeb"/>
        <w:numPr>
          <w:ilvl w:val="0"/>
          <w:numId w:val="25"/>
        </w:numPr>
        <w:spacing w:before="120" w:beforeAutospacing="0" w:after="0" w:afterAutospacing="0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 xml:space="preserve">che </w:t>
      </w:r>
      <w:r w:rsidR="006C44C5" w:rsidRPr="005533F2">
        <w:rPr>
          <w:rFonts w:ascii="Arial Narrow" w:hAnsi="Arial Narrow" w:cs="Arial"/>
          <w:sz w:val="22"/>
          <w:szCs w:val="22"/>
        </w:rPr>
        <w:t>nei propri confronti e nei confronti dei soggetti sopra indicati non è stata pronunciata sentenza definitiva di condanna o emesso decreto penale di condanna divenuto irrevocabile, oppure sentenza di applicazione della pena su richiesta ai sensi dell'articolo 444 del codice di procedura penale per uno dei seguenti reati</w:t>
      </w:r>
      <w:r w:rsidRPr="005533F2">
        <w:rPr>
          <w:rFonts w:ascii="Arial Narrow" w:hAnsi="Arial Narrow" w:cs="Arial"/>
          <w:sz w:val="22"/>
          <w:szCs w:val="22"/>
        </w:rPr>
        <w:t>:</w:t>
      </w:r>
    </w:p>
    <w:p w14:paraId="651253AF" w14:textId="0B214475" w:rsidR="005E622D" w:rsidRPr="005533F2" w:rsidRDefault="005E622D" w:rsidP="005E622D">
      <w:pPr>
        <w:pStyle w:val="NormaleWeb"/>
        <w:numPr>
          <w:ilvl w:val="1"/>
          <w:numId w:val="25"/>
        </w:numPr>
        <w:spacing w:before="120" w:beforeAutospacing="0" w:after="0" w:afterAutospacing="0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>delitti, consumati o tentati, di cui agli </w:t>
      </w:r>
      <w:hyperlink r:id="rId8" w:anchor="416" w:history="1">
        <w:r w:rsidRPr="005533F2">
          <w:rPr>
            <w:rFonts w:ascii="Arial Narrow" w:hAnsi="Arial Narrow" w:cs="Arial"/>
            <w:sz w:val="22"/>
            <w:szCs w:val="22"/>
          </w:rPr>
          <w:t>articoli 416, 416-bis del codice penale</w:t>
        </w:r>
      </w:hyperlink>
      <w:r w:rsidRPr="005533F2">
        <w:rPr>
          <w:rFonts w:ascii="Arial Narrow" w:hAnsi="Arial Narrow" w:cs="Arial"/>
          <w:sz w:val="22"/>
          <w:szCs w:val="22"/>
        </w:rPr>
        <w:t> oppure delitti commessi avvalendosi delle condizioni previste dal predetto articolo 416-bis oppure al fine di agevolare l'attività delle associazioni previste dallo stesso articolo, nonché per i delitti, consumati o tentati, previsti dall'</w:t>
      </w:r>
      <w:hyperlink r:id="rId9" w:anchor="1990_0309_74" w:history="1">
        <w:r w:rsidRPr="005533F2">
          <w:rPr>
            <w:rFonts w:ascii="Arial Narrow" w:hAnsi="Arial Narrow" w:cs="Arial"/>
            <w:sz w:val="22"/>
            <w:szCs w:val="22"/>
          </w:rPr>
          <w:t>articolo 74 del testo unico delle leggi in materia di disciplina degli stupefacenti e sostanze psicotrope, prevenzione, cura e riabilitazione dei relativi stati di tossicodipendenza, di cui al decreto del Presidente della Repubblica 9 ottobre 1990, n. 309</w:t>
        </w:r>
      </w:hyperlink>
      <w:r w:rsidRPr="005533F2">
        <w:rPr>
          <w:rFonts w:ascii="Arial Narrow" w:hAnsi="Arial Narrow" w:cs="Arial"/>
          <w:sz w:val="22"/>
          <w:szCs w:val="22"/>
        </w:rPr>
        <w:t>, dall'articolo </w:t>
      </w:r>
      <w:hyperlink r:id="rId10" w:anchor="1973_0043_291-quater" w:history="1">
        <w:r w:rsidRPr="005533F2">
          <w:rPr>
            <w:rFonts w:ascii="Arial Narrow" w:hAnsi="Arial Narrow" w:cs="Arial"/>
            <w:sz w:val="22"/>
            <w:szCs w:val="22"/>
          </w:rPr>
          <w:t>291-quater del testo unico delle disposizioni legislative in materia doganale, di cui al decreto del Presidente della Repubblica 23 gennaio 1973, n. 43</w:t>
        </w:r>
      </w:hyperlink>
      <w:r w:rsidRPr="005533F2">
        <w:rPr>
          <w:rFonts w:ascii="Arial Narrow" w:hAnsi="Arial Narrow" w:cs="Arial"/>
          <w:sz w:val="22"/>
          <w:szCs w:val="22"/>
        </w:rPr>
        <w:t> e dall'</w:t>
      </w:r>
      <w:hyperlink r:id="rId11" w:anchor="452-quardiecies" w:history="1">
        <w:r w:rsidRPr="005533F2">
          <w:rPr>
            <w:rFonts w:ascii="Arial Narrow" w:hAnsi="Arial Narrow" w:cs="Arial"/>
            <w:sz w:val="22"/>
            <w:szCs w:val="22"/>
          </w:rPr>
          <w:t>articolo 452-quaterdieces del codice penal</w:t>
        </w:r>
      </w:hyperlink>
      <w:r w:rsidRPr="005533F2">
        <w:rPr>
          <w:rFonts w:ascii="Arial Narrow" w:hAnsi="Arial Narrow" w:cs="Arial"/>
          <w:sz w:val="22"/>
          <w:szCs w:val="22"/>
        </w:rPr>
        <w:t>e, in quanto riconducibili alla partecipazione a un'organizzazione criminale, quale definita all'articolo 2 della decisione quadro 2008/841/GAI del Consiglio dell’Unione europea, del 24 ottobre 2008;</w:t>
      </w:r>
    </w:p>
    <w:p w14:paraId="03884E9A" w14:textId="77777777" w:rsidR="005E622D" w:rsidRPr="005533F2" w:rsidRDefault="005E622D" w:rsidP="005E622D">
      <w:pPr>
        <w:pStyle w:val="NormaleWeb"/>
        <w:numPr>
          <w:ilvl w:val="1"/>
          <w:numId w:val="25"/>
        </w:numPr>
        <w:spacing w:before="120" w:beforeAutospacing="0" w:after="0" w:afterAutospacing="0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>delitti, consumati o tentati, di cui agli </w:t>
      </w:r>
      <w:hyperlink r:id="rId12" w:anchor="317" w:history="1">
        <w:r w:rsidRPr="005533F2">
          <w:rPr>
            <w:rFonts w:ascii="Arial Narrow" w:hAnsi="Arial Narrow" w:cs="Arial"/>
            <w:sz w:val="22"/>
            <w:szCs w:val="22"/>
          </w:rPr>
          <w:t>articoli 317, 318, 319, 319-ter, 319-quater, 320, 321, 322, 322-bis</w:t>
        </w:r>
      </w:hyperlink>
      <w:r w:rsidRPr="005533F2">
        <w:rPr>
          <w:rFonts w:ascii="Arial Narrow" w:hAnsi="Arial Narrow" w:cs="Arial"/>
          <w:sz w:val="22"/>
          <w:szCs w:val="22"/>
        </w:rPr>
        <w:t>, </w:t>
      </w:r>
      <w:hyperlink r:id="rId13" w:anchor="346-bis" w:history="1">
        <w:r w:rsidRPr="005533F2">
          <w:rPr>
            <w:rFonts w:ascii="Arial Narrow" w:hAnsi="Arial Narrow" w:cs="Arial"/>
            <w:sz w:val="22"/>
            <w:szCs w:val="22"/>
          </w:rPr>
          <w:t>346-bis</w:t>
        </w:r>
      </w:hyperlink>
      <w:r w:rsidRPr="005533F2">
        <w:rPr>
          <w:rFonts w:ascii="Arial Narrow" w:hAnsi="Arial Narrow" w:cs="Arial"/>
          <w:sz w:val="22"/>
          <w:szCs w:val="22"/>
        </w:rPr>
        <w:t>, </w:t>
      </w:r>
      <w:hyperlink r:id="rId14" w:anchor="353" w:history="1">
        <w:r w:rsidRPr="005533F2">
          <w:rPr>
            <w:rFonts w:ascii="Arial Narrow" w:hAnsi="Arial Narrow" w:cs="Arial"/>
            <w:sz w:val="22"/>
            <w:szCs w:val="22"/>
          </w:rPr>
          <w:t>353, 353-bis, 354, 355 e 356 del codice penale</w:t>
        </w:r>
      </w:hyperlink>
      <w:r w:rsidRPr="005533F2">
        <w:rPr>
          <w:rFonts w:ascii="Arial Narrow" w:hAnsi="Arial Narrow" w:cs="Arial"/>
          <w:sz w:val="22"/>
          <w:szCs w:val="22"/>
        </w:rPr>
        <w:t> nonché all'</w:t>
      </w:r>
      <w:hyperlink r:id="rId15" w:anchor="2635" w:history="1">
        <w:r w:rsidRPr="005533F2">
          <w:rPr>
            <w:rFonts w:ascii="Arial Narrow" w:hAnsi="Arial Narrow" w:cs="Arial"/>
            <w:sz w:val="22"/>
            <w:szCs w:val="22"/>
          </w:rPr>
          <w:t>articolo 2635 del codice civile</w:t>
        </w:r>
      </w:hyperlink>
      <w:r w:rsidRPr="005533F2">
        <w:rPr>
          <w:rFonts w:ascii="Arial Narrow" w:hAnsi="Arial Narrow" w:cs="Arial"/>
          <w:sz w:val="22"/>
          <w:szCs w:val="22"/>
        </w:rPr>
        <w:t>;</w:t>
      </w:r>
    </w:p>
    <w:p w14:paraId="4650F69D" w14:textId="77777777" w:rsidR="005E622D" w:rsidRPr="005533F2" w:rsidRDefault="005E622D" w:rsidP="005E622D">
      <w:pPr>
        <w:pStyle w:val="NormaleWeb"/>
        <w:numPr>
          <w:ilvl w:val="1"/>
          <w:numId w:val="25"/>
        </w:numPr>
        <w:spacing w:before="120" w:beforeAutospacing="0" w:after="0" w:afterAutospacing="0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>false comunicazioni sociali di cui agli </w:t>
      </w:r>
      <w:hyperlink r:id="rId16" w:anchor="2621" w:history="1">
        <w:r w:rsidRPr="005533F2">
          <w:rPr>
            <w:rFonts w:ascii="Arial Narrow" w:hAnsi="Arial Narrow" w:cs="Arial"/>
            <w:sz w:val="22"/>
            <w:szCs w:val="22"/>
          </w:rPr>
          <w:t>articoli 2621</w:t>
        </w:r>
      </w:hyperlink>
      <w:r w:rsidRPr="005533F2">
        <w:rPr>
          <w:rFonts w:ascii="Arial Narrow" w:hAnsi="Arial Narrow" w:cs="Arial"/>
          <w:sz w:val="22"/>
          <w:szCs w:val="22"/>
        </w:rPr>
        <w:t> e </w:t>
      </w:r>
      <w:hyperlink r:id="rId17" w:anchor="2622" w:history="1">
        <w:r w:rsidRPr="005533F2">
          <w:rPr>
            <w:rFonts w:ascii="Arial Narrow" w:hAnsi="Arial Narrow" w:cs="Arial"/>
            <w:sz w:val="22"/>
            <w:szCs w:val="22"/>
          </w:rPr>
          <w:t>2622 del codice civile</w:t>
        </w:r>
      </w:hyperlink>
      <w:r w:rsidRPr="005533F2">
        <w:rPr>
          <w:rFonts w:ascii="Arial Narrow" w:hAnsi="Arial Narrow" w:cs="Arial"/>
          <w:sz w:val="22"/>
          <w:szCs w:val="22"/>
        </w:rPr>
        <w:t>;</w:t>
      </w:r>
    </w:p>
    <w:p w14:paraId="2C70933F" w14:textId="77777777" w:rsidR="005E622D" w:rsidRPr="005533F2" w:rsidRDefault="005E622D" w:rsidP="005E622D">
      <w:pPr>
        <w:pStyle w:val="NormaleWeb"/>
        <w:numPr>
          <w:ilvl w:val="1"/>
          <w:numId w:val="25"/>
        </w:numPr>
        <w:spacing w:before="120" w:beforeAutospacing="0" w:after="0" w:afterAutospacing="0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>frode ai sensi dell'articolo 1 della convenzione relativa alla tutela degli interessi finanziari delle Comunità europee, del 26 luglio 1995;</w:t>
      </w:r>
    </w:p>
    <w:p w14:paraId="774CEF1E" w14:textId="77777777" w:rsidR="005E622D" w:rsidRPr="005533F2" w:rsidRDefault="005E622D" w:rsidP="005E622D">
      <w:pPr>
        <w:pStyle w:val="NormaleWeb"/>
        <w:numPr>
          <w:ilvl w:val="1"/>
          <w:numId w:val="25"/>
        </w:numPr>
        <w:spacing w:before="120" w:beforeAutospacing="0" w:after="0" w:afterAutospacing="0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>delitti, consumati o tentati, commessi con finalità di terrorismo, anche internazionale, e di eversione dell'ordine costituzionale reati terroristici o reati connessi alle attività terroristiche;</w:t>
      </w:r>
    </w:p>
    <w:p w14:paraId="3176474A" w14:textId="77777777" w:rsidR="005E622D" w:rsidRPr="005533F2" w:rsidRDefault="005E622D" w:rsidP="005E622D">
      <w:pPr>
        <w:pStyle w:val="NormaleWeb"/>
        <w:numPr>
          <w:ilvl w:val="1"/>
          <w:numId w:val="25"/>
        </w:numPr>
        <w:spacing w:before="120" w:beforeAutospacing="0" w:after="0" w:afterAutospacing="0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>delitti di cui agli </w:t>
      </w:r>
      <w:hyperlink r:id="rId18" w:anchor="648-bis" w:history="1">
        <w:r w:rsidRPr="005533F2">
          <w:rPr>
            <w:rFonts w:ascii="Arial Narrow" w:hAnsi="Arial Narrow" w:cs="Arial"/>
            <w:sz w:val="22"/>
            <w:szCs w:val="22"/>
          </w:rPr>
          <w:t>articoli 648-bis, 648-ter e 648-ter.1 del codice penale</w:t>
        </w:r>
      </w:hyperlink>
      <w:r w:rsidRPr="005533F2">
        <w:rPr>
          <w:rFonts w:ascii="Arial Narrow" w:hAnsi="Arial Narrow" w:cs="Arial"/>
          <w:sz w:val="22"/>
          <w:szCs w:val="22"/>
        </w:rPr>
        <w:t>, riciclaggio di proventi di attività criminose o finanziamento del terrorismo, quali definiti all'</w:t>
      </w:r>
      <w:hyperlink r:id="rId19" w:anchor="2007_0109_01" w:history="1">
        <w:r w:rsidRPr="005533F2">
          <w:rPr>
            <w:rFonts w:ascii="Arial Narrow" w:hAnsi="Arial Narrow" w:cs="Arial"/>
            <w:sz w:val="22"/>
            <w:szCs w:val="22"/>
          </w:rPr>
          <w:t>articolo 1 del decreto legislativo 22 giugno 2007, n. 109</w:t>
        </w:r>
      </w:hyperlink>
      <w:r w:rsidRPr="005533F2">
        <w:rPr>
          <w:rFonts w:ascii="Arial Narrow" w:hAnsi="Arial Narrow" w:cs="Arial"/>
          <w:sz w:val="22"/>
          <w:szCs w:val="22"/>
        </w:rPr>
        <w:t>;</w:t>
      </w:r>
    </w:p>
    <w:p w14:paraId="28867B7B" w14:textId="77777777" w:rsidR="005E622D" w:rsidRPr="005533F2" w:rsidRDefault="005E622D" w:rsidP="005E622D">
      <w:pPr>
        <w:pStyle w:val="NormaleWeb"/>
        <w:numPr>
          <w:ilvl w:val="1"/>
          <w:numId w:val="25"/>
        </w:numPr>
        <w:spacing w:before="120" w:beforeAutospacing="0" w:after="0" w:afterAutospacing="0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>sfruttamento del lavoro minorile e altre forme di tratta di esseri umani definite con il decreto legislativo 4 marzo 2014, n. 24;</w:t>
      </w:r>
    </w:p>
    <w:p w14:paraId="2D6CF3D1" w14:textId="77777777" w:rsidR="005E622D" w:rsidRPr="005533F2" w:rsidRDefault="005E622D" w:rsidP="005E622D">
      <w:pPr>
        <w:pStyle w:val="NormaleWeb"/>
        <w:numPr>
          <w:ilvl w:val="1"/>
          <w:numId w:val="25"/>
        </w:numPr>
        <w:spacing w:before="120" w:beforeAutospacing="0" w:after="0" w:afterAutospacing="0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>ogni altro delitto da cui derivi, quale pena accessoria, l'incapacità di contrattare con la pubblica amministrazione.</w:t>
      </w:r>
    </w:p>
    <w:p w14:paraId="79926811" w14:textId="014ACB7C" w:rsidR="00B65151" w:rsidRPr="005533F2" w:rsidRDefault="00B65151" w:rsidP="005E622D">
      <w:pPr>
        <w:pStyle w:val="NormaleWeb"/>
        <w:spacing w:before="120" w:beforeAutospacing="0" w:after="0" w:afterAutospacing="0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>oppure</w:t>
      </w:r>
    </w:p>
    <w:p w14:paraId="00AF4639" w14:textId="759702DF" w:rsidR="00B65151" w:rsidRPr="005533F2" w:rsidRDefault="00132887" w:rsidP="00980BF3">
      <w:pPr>
        <w:pStyle w:val="NormaleWeb"/>
        <w:spacing w:after="0" w:afterAutospacing="0"/>
        <w:ind w:left="567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 xml:space="preserve">dichiara </w:t>
      </w:r>
      <w:r w:rsidR="00B65151" w:rsidRPr="005533F2">
        <w:rPr>
          <w:rFonts w:ascii="Arial Narrow" w:hAnsi="Arial Narrow" w:cs="Arial"/>
          <w:sz w:val="22"/>
          <w:szCs w:val="22"/>
        </w:rPr>
        <w:t>di aver riportato le seguenti condanne: (indicare il/i soggetto/i specificando ruolo, imputazione, condanna)</w:t>
      </w:r>
    </w:p>
    <w:p w14:paraId="5F259780" w14:textId="77777777" w:rsidR="00B65151" w:rsidRPr="005533F2" w:rsidRDefault="00B65151" w:rsidP="000C1E9E">
      <w:pPr>
        <w:pStyle w:val="NormaleWeb"/>
        <w:spacing w:before="120" w:beforeAutospacing="0" w:after="0" w:afterAutospacing="0" w:line="360" w:lineRule="auto"/>
        <w:ind w:left="567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14:paraId="589C00AD" w14:textId="33218FAC" w:rsidR="005E622D" w:rsidRPr="005533F2" w:rsidRDefault="00171DCC" w:rsidP="00E52801">
      <w:pPr>
        <w:pStyle w:val="NormaleWeb"/>
        <w:numPr>
          <w:ilvl w:val="0"/>
          <w:numId w:val="25"/>
        </w:numPr>
        <w:spacing w:before="120" w:beforeAutospacing="0" w:after="0" w:afterAutospacing="0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 xml:space="preserve">che </w:t>
      </w:r>
      <w:r w:rsidR="005E622D" w:rsidRPr="005533F2">
        <w:rPr>
          <w:rFonts w:ascii="Arial Narrow" w:hAnsi="Arial Narrow" w:cs="Arial"/>
          <w:sz w:val="22"/>
          <w:szCs w:val="22"/>
        </w:rPr>
        <w:t xml:space="preserve">con riferimento ai soggetti indicati al comma 3 dell’art.94 del </w:t>
      </w:r>
      <w:proofErr w:type="spellStart"/>
      <w:r w:rsidR="005E622D" w:rsidRPr="005533F2">
        <w:rPr>
          <w:rFonts w:ascii="Arial Narrow" w:hAnsi="Arial Narrow" w:cs="Arial"/>
          <w:sz w:val="22"/>
          <w:szCs w:val="22"/>
        </w:rPr>
        <w:t>D.Lgs</w:t>
      </w:r>
      <w:proofErr w:type="spellEnd"/>
      <w:r w:rsidR="005E622D" w:rsidRPr="005533F2">
        <w:rPr>
          <w:rFonts w:ascii="Arial Narrow" w:hAnsi="Arial Narrow" w:cs="Arial"/>
          <w:sz w:val="22"/>
          <w:szCs w:val="22"/>
        </w:rPr>
        <w:t xml:space="preserve"> 36/2023,  non sussistono ragioni di decadenza, di sospensione o di divieto previste dall'</w:t>
      </w:r>
      <w:hyperlink r:id="rId20" w:anchor="067" w:history="1">
        <w:r w:rsidR="005E622D" w:rsidRPr="005533F2">
          <w:rPr>
            <w:rFonts w:ascii="Arial Narrow" w:hAnsi="Arial Narrow" w:cs="Arial"/>
            <w:sz w:val="22"/>
            <w:szCs w:val="22"/>
          </w:rPr>
          <w:t>articolo 67 del codice delle leggi antimafia e delle misure di prevenzione, di cui al decreto legislativo 6 settembre 2011, n. 159</w:t>
        </w:r>
      </w:hyperlink>
      <w:r w:rsidR="005E622D" w:rsidRPr="005533F2">
        <w:rPr>
          <w:rFonts w:ascii="Arial Narrow" w:hAnsi="Arial Narrow" w:cs="Arial"/>
          <w:sz w:val="22"/>
          <w:szCs w:val="22"/>
        </w:rPr>
        <w:t> o di un tentativo di infiltrazione mafiosa di cui all'</w:t>
      </w:r>
      <w:hyperlink r:id="rId21" w:anchor="084" w:history="1">
        <w:r w:rsidR="005E622D" w:rsidRPr="005533F2">
          <w:rPr>
            <w:rFonts w:ascii="Arial Narrow" w:hAnsi="Arial Narrow" w:cs="Arial"/>
            <w:sz w:val="22"/>
            <w:szCs w:val="22"/>
          </w:rPr>
          <w:t>articolo 84, comma 4, del medesimo codice</w:t>
        </w:r>
      </w:hyperlink>
      <w:r w:rsidR="005E622D" w:rsidRPr="005533F2">
        <w:rPr>
          <w:rFonts w:ascii="Arial Narrow" w:hAnsi="Arial Narrow" w:cs="Arial"/>
          <w:sz w:val="22"/>
          <w:szCs w:val="22"/>
        </w:rPr>
        <w:t xml:space="preserve">. </w:t>
      </w:r>
    </w:p>
    <w:p w14:paraId="1886FC2A" w14:textId="38194FC2" w:rsidR="005E622D" w:rsidRPr="005533F2" w:rsidRDefault="005E622D" w:rsidP="001A3681">
      <w:pPr>
        <w:pStyle w:val="NormaleWeb"/>
        <w:numPr>
          <w:ilvl w:val="0"/>
          <w:numId w:val="25"/>
        </w:numPr>
        <w:spacing w:before="120" w:beforeAutospacing="0" w:after="0" w:afterAutospacing="0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>che l'operatore economico:</w:t>
      </w:r>
    </w:p>
    <w:p w14:paraId="63533980" w14:textId="77777777" w:rsidR="00315832" w:rsidRPr="005533F2" w:rsidRDefault="00315832" w:rsidP="00315832">
      <w:pPr>
        <w:pStyle w:val="NormaleWeb"/>
        <w:numPr>
          <w:ilvl w:val="1"/>
          <w:numId w:val="25"/>
        </w:numPr>
        <w:spacing w:before="120" w:beforeAutospacing="0" w:after="0" w:afterAutospacing="0"/>
        <w:ind w:hanging="371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>n</w:t>
      </w:r>
      <w:r w:rsidR="005E622D" w:rsidRPr="005533F2">
        <w:rPr>
          <w:rFonts w:ascii="Arial Narrow" w:hAnsi="Arial Narrow" w:cs="Arial"/>
          <w:sz w:val="22"/>
          <w:szCs w:val="22"/>
        </w:rPr>
        <w:t>on è destinatario della sanzione interdittiva di cui all'</w:t>
      </w:r>
      <w:hyperlink r:id="rId22" w:anchor="09" w:history="1">
        <w:r w:rsidR="005E622D" w:rsidRPr="005533F2">
          <w:rPr>
            <w:rFonts w:ascii="Arial Narrow" w:hAnsi="Arial Narrow" w:cs="Arial"/>
            <w:sz w:val="22"/>
            <w:szCs w:val="22"/>
          </w:rPr>
          <w:t>articolo 9, comma 2, lettera c), del decreto legislativo 8 giugno 2001, n. 231</w:t>
        </w:r>
      </w:hyperlink>
      <w:r w:rsidR="005E622D" w:rsidRPr="005533F2">
        <w:rPr>
          <w:rFonts w:ascii="Arial Narrow" w:hAnsi="Arial Narrow" w:cs="Arial"/>
          <w:sz w:val="22"/>
          <w:szCs w:val="22"/>
        </w:rPr>
        <w:t>, o di altra sanzione che comporta il divieto di contrarre con la pubblica amministrazione, compresi i provvedimenti interdittivi di cui all'</w:t>
      </w:r>
      <w:hyperlink r:id="rId23" w:anchor="014" w:history="1">
        <w:r w:rsidR="005E622D" w:rsidRPr="005533F2">
          <w:rPr>
            <w:rFonts w:ascii="Arial Narrow" w:hAnsi="Arial Narrow" w:cs="Arial"/>
            <w:sz w:val="22"/>
            <w:szCs w:val="22"/>
          </w:rPr>
          <w:t>articolo 14 del decreto legislativo 9 aprile 2008, n. 81</w:t>
        </w:r>
      </w:hyperlink>
      <w:r w:rsidR="005E622D" w:rsidRPr="005533F2">
        <w:rPr>
          <w:rFonts w:ascii="Arial Narrow" w:hAnsi="Arial Narrow" w:cs="Arial"/>
          <w:sz w:val="22"/>
          <w:szCs w:val="22"/>
        </w:rPr>
        <w:t>;</w:t>
      </w:r>
    </w:p>
    <w:p w14:paraId="293731F1" w14:textId="77777777" w:rsidR="00315832" w:rsidRPr="005533F2" w:rsidRDefault="00315832" w:rsidP="00315832">
      <w:pPr>
        <w:pStyle w:val="NormaleWeb"/>
        <w:numPr>
          <w:ilvl w:val="1"/>
          <w:numId w:val="25"/>
        </w:numPr>
        <w:spacing w:before="120" w:beforeAutospacing="0" w:after="0" w:afterAutospacing="0"/>
        <w:ind w:hanging="371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>ha regolarmente presentato la certificazione di cui all'</w:t>
      </w:r>
      <w:hyperlink r:id="rId24" w:anchor="17" w:history="1">
        <w:r w:rsidRPr="005533F2">
          <w:rPr>
            <w:rFonts w:ascii="Arial Narrow" w:hAnsi="Arial Narrow" w:cs="Arial"/>
            <w:sz w:val="22"/>
            <w:szCs w:val="22"/>
          </w:rPr>
          <w:t>articolo 17 della legge 12 marzo 1999, n. 68</w:t>
        </w:r>
      </w:hyperlink>
      <w:r w:rsidRPr="005533F2">
        <w:rPr>
          <w:rFonts w:ascii="Arial Narrow" w:hAnsi="Arial Narrow" w:cs="Arial"/>
          <w:sz w:val="22"/>
          <w:szCs w:val="22"/>
        </w:rPr>
        <w:t>, ovvero abbia presentato dichiarazione sostitutiva della sussistenza del medesimo requisito;</w:t>
      </w:r>
    </w:p>
    <w:p w14:paraId="7BEDBFBD" w14:textId="77777777" w:rsidR="00315832" w:rsidRPr="005533F2" w:rsidRDefault="005E622D" w:rsidP="00315832">
      <w:pPr>
        <w:pStyle w:val="NormaleWeb"/>
        <w:numPr>
          <w:ilvl w:val="1"/>
          <w:numId w:val="25"/>
        </w:numPr>
        <w:spacing w:before="120" w:beforeAutospacing="0" w:after="0" w:afterAutospacing="0"/>
        <w:ind w:hanging="371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lastRenderedPageBreak/>
        <w:t xml:space="preserve">in relazione alle procedure afferenti agli investimenti pubblici finanziati, in tutto o in parte, con le risorse previste dal regolamento (UE) n. 240/2021 del Parlamento europeo e del Consiglio, del 10 febbraio 2021 e dal regolamento (UE) n. 241/2021 del Parlamento europeo e del Consiglio, del 12 febbraio 2021, </w:t>
      </w:r>
      <w:r w:rsidR="00315832" w:rsidRPr="005533F2">
        <w:rPr>
          <w:rFonts w:ascii="Arial Narrow" w:hAnsi="Arial Narrow" w:cs="Arial"/>
          <w:sz w:val="22"/>
          <w:szCs w:val="22"/>
        </w:rPr>
        <w:t>se</w:t>
      </w:r>
      <w:r w:rsidRPr="005533F2">
        <w:rPr>
          <w:rFonts w:ascii="Arial Narrow" w:hAnsi="Arial Narrow" w:cs="Arial"/>
          <w:sz w:val="22"/>
          <w:szCs w:val="22"/>
        </w:rPr>
        <w:t xml:space="preserve"> tenut</w:t>
      </w:r>
      <w:r w:rsidR="00315832" w:rsidRPr="005533F2">
        <w:rPr>
          <w:rFonts w:ascii="Arial Narrow" w:hAnsi="Arial Narrow" w:cs="Arial"/>
          <w:sz w:val="22"/>
          <w:szCs w:val="22"/>
        </w:rPr>
        <w:t>o</w:t>
      </w:r>
      <w:r w:rsidRPr="005533F2">
        <w:rPr>
          <w:rFonts w:ascii="Arial Narrow" w:hAnsi="Arial Narrow" w:cs="Arial"/>
          <w:sz w:val="22"/>
          <w:szCs w:val="22"/>
        </w:rPr>
        <w:t xml:space="preserve"> alla redazione del rapporto sulla situazione del personale, ai sensi dell’articolo 46 del codice delle pari opportunità tra uomo e donna, di cui al decreto legislativo 11 aprile 2006, n. 198, abbia prodotto, al momento della presentazione della domanda di partecipazione o dell’offerta, copia dell’ultimo rapporto redatto, con attestazione della sua conformità a quello trasmesso alle rappresentanze sindacali aziendali e alla consigliera e al consigliere regionale di parità ai sensi del comma 2 del citato articolo 46, oppure, in caso di inosservanza dei termini previsti dal comma 1 del medesimo articolo 46, con attestazione della sua contestuale trasmissione alle rappresentanze sindacali aziendali e alla consigliera e al consigliere regionale di parità;</w:t>
      </w:r>
    </w:p>
    <w:p w14:paraId="0EF4BDAF" w14:textId="77777777" w:rsidR="00315832" w:rsidRPr="005533F2" w:rsidRDefault="00315832" w:rsidP="00315832">
      <w:pPr>
        <w:pStyle w:val="NormaleWeb"/>
        <w:numPr>
          <w:ilvl w:val="1"/>
          <w:numId w:val="25"/>
        </w:numPr>
        <w:spacing w:before="120" w:beforeAutospacing="0" w:after="0" w:afterAutospacing="0"/>
        <w:ind w:hanging="371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 xml:space="preserve">non </w:t>
      </w:r>
      <w:r w:rsidR="005E622D" w:rsidRPr="005533F2">
        <w:rPr>
          <w:rFonts w:ascii="Arial Narrow" w:hAnsi="Arial Narrow" w:cs="Arial"/>
          <w:sz w:val="22"/>
          <w:szCs w:val="22"/>
        </w:rPr>
        <w:t xml:space="preserve">sia stato sottoposto a liquidazione giudiziale o </w:t>
      </w:r>
      <w:r w:rsidRPr="005533F2">
        <w:rPr>
          <w:rFonts w:ascii="Arial Narrow" w:hAnsi="Arial Narrow" w:cs="Arial"/>
          <w:sz w:val="22"/>
          <w:szCs w:val="22"/>
        </w:rPr>
        <w:t xml:space="preserve">non </w:t>
      </w:r>
      <w:r w:rsidR="005E622D" w:rsidRPr="005533F2">
        <w:rPr>
          <w:rFonts w:ascii="Arial Narrow" w:hAnsi="Arial Narrow" w:cs="Arial"/>
          <w:sz w:val="22"/>
          <w:szCs w:val="22"/>
        </w:rPr>
        <w:t>si trovi in stato di liquidazione coatta o di concordato preventivo o nei cui confronti sia in corso un procedimento per l’accesso a una di tali procedure, fermo restando quanto previsto dall’</w:t>
      </w:r>
      <w:hyperlink r:id="rId25" w:anchor="2019_014_095" w:tgtFrame="_blank" w:history="1">
        <w:r w:rsidR="005E622D" w:rsidRPr="005533F2">
          <w:rPr>
            <w:rFonts w:ascii="Arial Narrow" w:hAnsi="Arial Narrow" w:cs="Arial"/>
            <w:sz w:val="22"/>
            <w:szCs w:val="22"/>
          </w:rPr>
          <w:t>articolo 95 del codice della crisi di impresa e dell'insolvenza, di cui al decreto legislativo 12 gennaio 2019, n. 14</w:t>
        </w:r>
      </w:hyperlink>
      <w:r w:rsidR="005E622D" w:rsidRPr="005533F2">
        <w:rPr>
          <w:rFonts w:ascii="Arial Narrow" w:hAnsi="Arial Narrow" w:cs="Arial"/>
          <w:sz w:val="22"/>
          <w:szCs w:val="22"/>
        </w:rPr>
        <w:t>, dall’</w:t>
      </w:r>
      <w:hyperlink r:id="rId26" w:anchor="1942_0267_186-bis" w:tgtFrame="_self" w:history="1">
        <w:r w:rsidR="005E622D" w:rsidRPr="005533F2">
          <w:rPr>
            <w:rFonts w:ascii="Arial Narrow" w:hAnsi="Arial Narrow" w:cs="Arial"/>
            <w:sz w:val="22"/>
            <w:szCs w:val="22"/>
          </w:rPr>
          <w:t>articolo 186-bis, comma 5, del regio decreto 16 marzo 1942, n. 267</w:t>
        </w:r>
      </w:hyperlink>
      <w:r w:rsidR="005E622D" w:rsidRPr="005533F2">
        <w:rPr>
          <w:rFonts w:ascii="Arial Narrow" w:hAnsi="Arial Narrow" w:cs="Arial"/>
          <w:sz w:val="22"/>
          <w:szCs w:val="22"/>
        </w:rPr>
        <w:t> e dall'</w:t>
      </w:r>
      <w:hyperlink r:id="rId27" w:anchor="124" w:history="1">
        <w:r w:rsidR="005E622D" w:rsidRPr="005533F2">
          <w:rPr>
            <w:rFonts w:ascii="Arial Narrow" w:hAnsi="Arial Narrow" w:cs="Arial"/>
            <w:sz w:val="22"/>
            <w:szCs w:val="22"/>
          </w:rPr>
          <w:t>articolo 124 del presente codice</w:t>
        </w:r>
      </w:hyperlink>
      <w:r w:rsidR="005E622D" w:rsidRPr="005533F2">
        <w:rPr>
          <w:rFonts w:ascii="Arial Narrow" w:hAnsi="Arial Narrow" w:cs="Arial"/>
          <w:sz w:val="22"/>
          <w:szCs w:val="22"/>
        </w:rPr>
        <w:t>. L’esclusione non opera se, entro la data dell’aggiudicazione, sono stati adottati i provvedimenti di cui all’</w:t>
      </w:r>
      <w:hyperlink r:id="rId28" w:anchor="1942_0267_186-bis" w:tgtFrame="_self" w:history="1">
        <w:r w:rsidR="005E622D" w:rsidRPr="005533F2">
          <w:rPr>
            <w:rFonts w:ascii="Arial Narrow" w:hAnsi="Arial Narrow" w:cs="Arial"/>
            <w:sz w:val="22"/>
            <w:szCs w:val="22"/>
          </w:rPr>
          <w:t>articolo 186-bis, comma 5, del regio decreto 16 marzo 1942, n. 267</w:t>
        </w:r>
      </w:hyperlink>
      <w:r w:rsidR="005E622D" w:rsidRPr="005533F2">
        <w:rPr>
          <w:rFonts w:ascii="Arial Narrow" w:hAnsi="Arial Narrow" w:cs="Arial"/>
          <w:sz w:val="22"/>
          <w:szCs w:val="22"/>
        </w:rPr>
        <w:t> e all’</w:t>
      </w:r>
      <w:hyperlink r:id="rId29" w:tgtFrame="_blank" w:history="1">
        <w:r w:rsidR="005E622D" w:rsidRPr="005533F2">
          <w:rPr>
            <w:rFonts w:ascii="Arial Narrow" w:hAnsi="Arial Narrow" w:cs="Arial"/>
            <w:sz w:val="22"/>
            <w:szCs w:val="22"/>
          </w:rPr>
          <w:t>articolo 95, commi 3 e 4, del codice di cui al decreto legislativo n. 14 del 2019</w:t>
        </w:r>
      </w:hyperlink>
      <w:r w:rsidR="005E622D" w:rsidRPr="005533F2">
        <w:rPr>
          <w:rFonts w:ascii="Arial Narrow" w:hAnsi="Arial Narrow" w:cs="Arial"/>
          <w:sz w:val="22"/>
          <w:szCs w:val="22"/>
        </w:rPr>
        <w:t>, a meno che non intervengano ulteriori circostanze escludenti relative alle procedure concorsuali;</w:t>
      </w:r>
    </w:p>
    <w:p w14:paraId="39355595" w14:textId="77777777" w:rsidR="00315832" w:rsidRPr="005533F2" w:rsidRDefault="00315832" w:rsidP="00315832">
      <w:pPr>
        <w:pStyle w:val="NormaleWeb"/>
        <w:numPr>
          <w:ilvl w:val="1"/>
          <w:numId w:val="25"/>
        </w:numPr>
        <w:spacing w:before="120" w:beforeAutospacing="0" w:after="0" w:afterAutospacing="0"/>
        <w:ind w:hanging="371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 xml:space="preserve">non risulti </w:t>
      </w:r>
      <w:r w:rsidR="005E622D" w:rsidRPr="005533F2">
        <w:rPr>
          <w:rFonts w:ascii="Arial Narrow" w:hAnsi="Arial Narrow" w:cs="Arial"/>
          <w:sz w:val="22"/>
          <w:szCs w:val="22"/>
        </w:rPr>
        <w:t>iscritto nel casellario informatico tenuto dall'ANAC per aver presentato false dichiarazioni o falsa documentazione nelle procedure di gara e negli affidamenti di subappalti; la causa di esclusione perdura fino a quando opera l'iscrizione nel casellario informatico;</w:t>
      </w:r>
    </w:p>
    <w:p w14:paraId="7978EFF5" w14:textId="3C7D0635" w:rsidR="005E622D" w:rsidRPr="005533F2" w:rsidRDefault="00315832" w:rsidP="00315832">
      <w:pPr>
        <w:pStyle w:val="NormaleWeb"/>
        <w:numPr>
          <w:ilvl w:val="1"/>
          <w:numId w:val="25"/>
        </w:numPr>
        <w:spacing w:before="120" w:beforeAutospacing="0" w:after="0" w:afterAutospacing="0"/>
        <w:ind w:hanging="371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 xml:space="preserve">non risulti </w:t>
      </w:r>
      <w:r w:rsidR="005E622D" w:rsidRPr="005533F2">
        <w:rPr>
          <w:rFonts w:ascii="Arial Narrow" w:hAnsi="Arial Narrow" w:cs="Arial"/>
          <w:sz w:val="22"/>
          <w:szCs w:val="22"/>
        </w:rPr>
        <w:t>iscritto nel casellario informatico tenuto dall'ANAC per aver presentato false dichiarazioni o falsa documentazione ai fini del rilascio dell'attestazione di qualificazione, per il periodo durante il quale perdura l'iscrizione.</w:t>
      </w:r>
    </w:p>
    <w:p w14:paraId="42EFA0D8" w14:textId="4EAD059D" w:rsidR="00315832" w:rsidRPr="005533F2" w:rsidRDefault="001A3681" w:rsidP="001A3681">
      <w:pPr>
        <w:pStyle w:val="NormaleWeb"/>
        <w:numPr>
          <w:ilvl w:val="0"/>
          <w:numId w:val="25"/>
        </w:numPr>
        <w:spacing w:before="120" w:beforeAutospacing="0" w:after="0" w:afterAutospacing="0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 xml:space="preserve">che l’operatore economico </w:t>
      </w:r>
      <w:r w:rsidR="00315832" w:rsidRPr="005533F2">
        <w:rPr>
          <w:rFonts w:ascii="Arial Narrow" w:hAnsi="Arial Narrow" w:cs="Arial"/>
          <w:sz w:val="22"/>
          <w:szCs w:val="22"/>
        </w:rPr>
        <w:t>non ha commesso violazioni gravi, definitivamente accertate, degli obblighi relativi al pagamento delle imposte e tasse o dei contributi previdenziali, secondo la legislazione italiana o quella dello Stato in cui sono stabiliti. Costituiscono gravi violazioni definitivamente accertate quelle indicate nell’</w:t>
      </w:r>
      <w:hyperlink r:id="rId30" w:anchor="II.10" w:history="1">
        <w:r w:rsidR="00315832" w:rsidRPr="005533F2">
          <w:rPr>
            <w:rFonts w:ascii="Arial Narrow" w:hAnsi="Arial Narrow" w:cs="Arial"/>
            <w:sz w:val="22"/>
            <w:szCs w:val="22"/>
          </w:rPr>
          <w:t>allegato II.10</w:t>
        </w:r>
      </w:hyperlink>
      <w:r w:rsidR="00315832" w:rsidRPr="005533F2">
        <w:rPr>
          <w:rFonts w:ascii="Arial Narrow" w:hAnsi="Arial Narrow" w:cs="Arial"/>
          <w:sz w:val="22"/>
          <w:szCs w:val="22"/>
        </w:rPr>
        <w:t>. Il presente comma non si applica quando l'operatore economico ha ottemperato ai suoi obblighi pagando o impegnandosi in modo vincolante a pagare le imposte o i contributi previdenziali dovuti, compresi eventuali interessi o sanzioni, oppure quando il debito tributario o previdenziale sia comunque integralmente estinto, purché l'estinzione, il pagamento o l'impegno si siano perfezionati anteriormente alla scadenza del termine di presentazione dell’offerta;</w:t>
      </w:r>
    </w:p>
    <w:p w14:paraId="6EA90125" w14:textId="77777777" w:rsidR="00315832" w:rsidRPr="005533F2" w:rsidRDefault="00315832" w:rsidP="00315832">
      <w:pPr>
        <w:spacing w:before="120"/>
        <w:jc w:val="center"/>
        <w:rPr>
          <w:rFonts w:ascii="Arial Narrow" w:hAnsi="Arial Narrow" w:cs="Arial"/>
          <w:b/>
          <w:sz w:val="22"/>
          <w:szCs w:val="22"/>
        </w:rPr>
      </w:pPr>
      <w:r w:rsidRPr="005533F2">
        <w:rPr>
          <w:rFonts w:ascii="Arial Narrow" w:hAnsi="Arial Narrow" w:cs="Arial"/>
          <w:b/>
          <w:sz w:val="22"/>
          <w:szCs w:val="22"/>
        </w:rPr>
        <w:t>DICHIARA</w:t>
      </w:r>
    </w:p>
    <w:p w14:paraId="024AC696" w14:textId="5505B51F" w:rsidR="00315832" w:rsidRPr="005533F2" w:rsidRDefault="00315832" w:rsidP="00315832">
      <w:pPr>
        <w:pStyle w:val="NormaleWeb"/>
        <w:spacing w:before="120" w:beforeAutospacing="0" w:after="0" w:afterAutospacing="0"/>
        <w:ind w:left="360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 xml:space="preserve">l’inesistenza delle cause di esclusione </w:t>
      </w:r>
      <w:r w:rsidRPr="005533F2">
        <w:rPr>
          <w:rFonts w:ascii="Arial Narrow" w:hAnsi="Arial Narrow" w:cs="Arial"/>
          <w:color w:val="000000"/>
          <w:sz w:val="22"/>
          <w:szCs w:val="22"/>
        </w:rPr>
        <w:t xml:space="preserve">dalla partecipazione ad una procedura d’appalto o concessione </w:t>
      </w:r>
      <w:r w:rsidRPr="005533F2">
        <w:rPr>
          <w:rFonts w:ascii="Arial Narrow" w:hAnsi="Arial Narrow" w:cs="Arial"/>
          <w:sz w:val="22"/>
          <w:szCs w:val="22"/>
        </w:rPr>
        <w:t xml:space="preserve">elencate nell’art. 95 del </w:t>
      </w:r>
      <w:proofErr w:type="spellStart"/>
      <w:r w:rsidRPr="005533F2">
        <w:rPr>
          <w:rFonts w:ascii="Arial Narrow" w:hAnsi="Arial Narrow" w:cs="Arial"/>
          <w:sz w:val="22"/>
          <w:szCs w:val="22"/>
        </w:rPr>
        <w:t>D.Lgs.</w:t>
      </w:r>
      <w:proofErr w:type="spellEnd"/>
      <w:r w:rsidRPr="005533F2">
        <w:rPr>
          <w:rFonts w:ascii="Arial Narrow" w:hAnsi="Arial Narrow" w:cs="Arial"/>
          <w:sz w:val="22"/>
          <w:szCs w:val="22"/>
        </w:rPr>
        <w:t xml:space="preserve"> n. 36/2023, ed in particolare:</w:t>
      </w:r>
    </w:p>
    <w:p w14:paraId="0EDA5AAB" w14:textId="69D5133B" w:rsidR="00315832" w:rsidRPr="005533F2" w:rsidRDefault="00315832" w:rsidP="00315832">
      <w:pPr>
        <w:pStyle w:val="NormaleWeb"/>
        <w:numPr>
          <w:ilvl w:val="0"/>
          <w:numId w:val="33"/>
        </w:numPr>
        <w:spacing w:before="120" w:beforeAutospacing="0" w:after="0" w:afterAutospacing="0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>insussistenza di gravi infrazioni, debitamente accertate con qualunque mezzo adeguato, alle norme in materia di salute e di sicurezza sul lavoro nonché agli obblighi in materia ambientale, sociale e del lavoro stabiliti dalla normativa europea e nazionale, dai contratti collettivi o dalle disposizioni internazionali elencate nell’</w:t>
      </w:r>
      <w:hyperlink r:id="rId31" w:tgtFrame="_blank" w:history="1">
        <w:r w:rsidRPr="005533F2">
          <w:rPr>
            <w:rFonts w:ascii="Arial Narrow" w:hAnsi="Arial Narrow" w:cs="Arial"/>
            <w:sz w:val="22"/>
            <w:szCs w:val="22"/>
          </w:rPr>
          <w:t>allegato X alla direttiva 2014/24/UE del Parlamento europeo e del Consiglio del 26 febbraio 2014</w:t>
        </w:r>
      </w:hyperlink>
      <w:r w:rsidRPr="005533F2">
        <w:rPr>
          <w:rFonts w:ascii="Arial Narrow" w:hAnsi="Arial Narrow" w:cs="Arial"/>
          <w:sz w:val="22"/>
          <w:szCs w:val="22"/>
        </w:rPr>
        <w:t>;</w:t>
      </w:r>
    </w:p>
    <w:p w14:paraId="7026788A" w14:textId="77777777" w:rsidR="00315832" w:rsidRPr="005533F2" w:rsidRDefault="00315832" w:rsidP="00315832">
      <w:pPr>
        <w:pStyle w:val="NormaleWeb"/>
        <w:numPr>
          <w:ilvl w:val="0"/>
          <w:numId w:val="33"/>
        </w:numPr>
        <w:spacing w:before="120" w:beforeAutospacing="0" w:after="0" w:afterAutospacing="0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>l’insussistenza di una situazione di conflitto di interesse di cui all’</w:t>
      </w:r>
      <w:hyperlink r:id="rId32" w:anchor="016" w:history="1">
        <w:r w:rsidRPr="005533F2">
          <w:rPr>
            <w:rFonts w:ascii="Arial Narrow" w:hAnsi="Arial Narrow" w:cs="Arial"/>
            <w:sz w:val="22"/>
            <w:szCs w:val="22"/>
          </w:rPr>
          <w:t>articolo 16</w:t>
        </w:r>
      </w:hyperlink>
      <w:r w:rsidRPr="005533F2">
        <w:rPr>
          <w:rFonts w:ascii="Arial Narrow" w:hAnsi="Arial Narrow" w:cs="Arial"/>
          <w:sz w:val="22"/>
          <w:szCs w:val="22"/>
        </w:rPr>
        <w:t> non diversamente risolvibile derivante dalla partecipazione dell'operatore economico alla procedura di cui trattasi;</w:t>
      </w:r>
    </w:p>
    <w:p w14:paraId="0C9F9545" w14:textId="77777777" w:rsidR="00315832" w:rsidRPr="005533F2" w:rsidRDefault="00315832" w:rsidP="00315832">
      <w:pPr>
        <w:pStyle w:val="NormaleWeb"/>
        <w:numPr>
          <w:ilvl w:val="0"/>
          <w:numId w:val="33"/>
        </w:numPr>
        <w:spacing w:before="120" w:beforeAutospacing="0" w:after="0" w:afterAutospacing="0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>insussistenza di una distorsione della concorrenza derivante dal precedente coinvolgimento degli operatori economici nella preparazione della procedura d'appalto che non possa essere risolta con misure meno intrusive;</w:t>
      </w:r>
    </w:p>
    <w:p w14:paraId="4A22BB17" w14:textId="77777777" w:rsidR="00132887" w:rsidRPr="005533F2" w:rsidRDefault="00315832" w:rsidP="00315832">
      <w:pPr>
        <w:pStyle w:val="NormaleWeb"/>
        <w:numPr>
          <w:ilvl w:val="0"/>
          <w:numId w:val="33"/>
        </w:numPr>
        <w:spacing w:before="120" w:beforeAutospacing="0" w:after="0" w:afterAutospacing="0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>insussistenza di rilevanti indizi tali da far ritenere che le offerte degli operatori economici siano imputabili ad un unico centro decisionale a cagione di accordi intercorsi con altri operatori economici partecipanti alla stessa gara;</w:t>
      </w:r>
    </w:p>
    <w:p w14:paraId="163F4605" w14:textId="77777777" w:rsidR="00132887" w:rsidRPr="005533F2" w:rsidRDefault="00132887" w:rsidP="00315832">
      <w:pPr>
        <w:pStyle w:val="NormaleWeb"/>
        <w:numPr>
          <w:ilvl w:val="0"/>
          <w:numId w:val="33"/>
        </w:numPr>
        <w:spacing w:before="120" w:beforeAutospacing="0" w:after="0" w:afterAutospacing="0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 xml:space="preserve">l’assenza da parte dell’offerente di gravi illeciti professionali, </w:t>
      </w:r>
      <w:r w:rsidR="00315832" w:rsidRPr="005533F2">
        <w:rPr>
          <w:rFonts w:ascii="Arial Narrow" w:hAnsi="Arial Narrow" w:cs="Arial"/>
          <w:sz w:val="22"/>
          <w:szCs w:val="22"/>
        </w:rPr>
        <w:t>tal</w:t>
      </w:r>
      <w:r w:rsidRPr="005533F2">
        <w:rPr>
          <w:rFonts w:ascii="Arial Narrow" w:hAnsi="Arial Narrow" w:cs="Arial"/>
          <w:sz w:val="22"/>
          <w:szCs w:val="22"/>
        </w:rPr>
        <w:t>i</w:t>
      </w:r>
      <w:r w:rsidR="00315832" w:rsidRPr="005533F2">
        <w:rPr>
          <w:rFonts w:ascii="Arial Narrow" w:hAnsi="Arial Narrow" w:cs="Arial"/>
          <w:sz w:val="22"/>
          <w:szCs w:val="22"/>
        </w:rPr>
        <w:t xml:space="preserve"> da rendere dubbia la sua integrità o affidabilità, dimostrato dalla stazione appaltante con mezzi adeguati. All’</w:t>
      </w:r>
      <w:hyperlink r:id="rId33" w:anchor="098" w:history="1">
        <w:r w:rsidR="00315832" w:rsidRPr="005533F2">
          <w:rPr>
            <w:rFonts w:ascii="Arial Narrow" w:hAnsi="Arial Narrow" w:cs="Arial"/>
            <w:sz w:val="22"/>
            <w:szCs w:val="22"/>
          </w:rPr>
          <w:t>articolo 98</w:t>
        </w:r>
      </w:hyperlink>
      <w:r w:rsidR="00315832" w:rsidRPr="005533F2">
        <w:rPr>
          <w:rFonts w:ascii="Arial Narrow" w:hAnsi="Arial Narrow" w:cs="Arial"/>
          <w:sz w:val="22"/>
          <w:szCs w:val="22"/>
        </w:rPr>
        <w:t xml:space="preserve"> sono indicati, in modo tassativo, i gravi illeciti professionali, nonché i mezzi adeguati a dimostrare i medesimi. </w:t>
      </w:r>
    </w:p>
    <w:p w14:paraId="620EFD19" w14:textId="69FE27EC" w:rsidR="00884720" w:rsidRPr="005533F2" w:rsidRDefault="00884720" w:rsidP="00884720">
      <w:pPr>
        <w:pStyle w:val="NormaleWeb"/>
        <w:spacing w:before="120" w:beforeAutospacing="0" w:after="0" w:afterAutospacing="0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>L’operatore economico, ai sensi e per gli effetti di cui all’art. </w:t>
      </w:r>
      <w:bookmarkStart w:id="0" w:name="100"/>
      <w:r w:rsidRPr="005533F2">
        <w:rPr>
          <w:rFonts w:ascii="Arial Narrow" w:hAnsi="Arial Narrow" w:cs="Arial"/>
          <w:sz w:val="22"/>
          <w:szCs w:val="22"/>
        </w:rPr>
        <w:t>100</w:t>
      </w:r>
      <w:bookmarkEnd w:id="0"/>
      <w:r w:rsidRPr="005533F2">
        <w:rPr>
          <w:rFonts w:ascii="Arial Narrow" w:hAnsi="Arial Narrow" w:cs="Arial"/>
          <w:sz w:val="22"/>
          <w:szCs w:val="22"/>
        </w:rPr>
        <w:t xml:space="preserve"> del </w:t>
      </w:r>
      <w:proofErr w:type="spellStart"/>
      <w:r w:rsidRPr="005533F2">
        <w:rPr>
          <w:rFonts w:ascii="Arial Narrow" w:hAnsi="Arial Narrow" w:cs="Arial"/>
          <w:sz w:val="22"/>
          <w:szCs w:val="22"/>
        </w:rPr>
        <w:t>D.Lgs</w:t>
      </w:r>
      <w:proofErr w:type="spellEnd"/>
      <w:r w:rsidRPr="005533F2">
        <w:rPr>
          <w:rFonts w:ascii="Arial Narrow" w:hAnsi="Arial Narrow" w:cs="Arial"/>
          <w:sz w:val="22"/>
          <w:szCs w:val="22"/>
        </w:rPr>
        <w:t xml:space="preserve"> 36/2023, dichiara si essere in possesso dei seguenti Requisiti di ordine speciale:</w:t>
      </w:r>
    </w:p>
    <w:p w14:paraId="48DE1766" w14:textId="77777777" w:rsidR="00884720" w:rsidRPr="005533F2" w:rsidRDefault="00884720" w:rsidP="00884720">
      <w:pPr>
        <w:pStyle w:val="NormaleWeb"/>
        <w:spacing w:before="120" w:beforeAutospacing="0" w:after="0" w:afterAutospacing="0"/>
        <w:jc w:val="both"/>
        <w:rPr>
          <w:rFonts w:ascii="Arial Narrow" w:hAnsi="Arial Narrow" w:cs="Arial"/>
          <w:sz w:val="22"/>
          <w:szCs w:val="22"/>
        </w:rPr>
      </w:pPr>
    </w:p>
    <w:p w14:paraId="19B2415C" w14:textId="5179D627" w:rsidR="00884720" w:rsidRPr="005533F2" w:rsidRDefault="00884720" w:rsidP="00884720">
      <w:pPr>
        <w:pStyle w:val="NormaleWeb"/>
        <w:numPr>
          <w:ilvl w:val="0"/>
          <w:numId w:val="30"/>
        </w:numPr>
        <w:autoSpaceDN w:val="0"/>
        <w:spacing w:before="0" w:beforeAutospacing="0" w:after="120" w:afterAutospacing="0"/>
        <w:ind w:left="714" w:right="-11" w:hanging="357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lastRenderedPageBreak/>
        <w:t>di essere regolarmente iscritto alla Camera di Commercio Industria Agricoltura e Artigianato di _________</w:t>
      </w:r>
      <w:r w:rsidR="005533F2">
        <w:rPr>
          <w:rFonts w:ascii="Arial Narrow" w:hAnsi="Arial Narrow" w:cs="Arial"/>
          <w:sz w:val="22"/>
          <w:szCs w:val="22"/>
        </w:rPr>
        <w:t>____________________________</w:t>
      </w:r>
      <w:r w:rsidRPr="005533F2">
        <w:rPr>
          <w:rFonts w:ascii="Arial Narrow" w:hAnsi="Arial Narrow" w:cs="Arial"/>
          <w:sz w:val="22"/>
          <w:szCs w:val="22"/>
        </w:rPr>
        <w:t>______,</w:t>
      </w:r>
      <w:r w:rsidR="005533F2">
        <w:rPr>
          <w:rFonts w:ascii="Arial Narrow" w:hAnsi="Arial Narrow" w:cs="Arial"/>
          <w:sz w:val="22"/>
          <w:szCs w:val="22"/>
        </w:rPr>
        <w:t xml:space="preserve"> REA n._________________ per le seguenti attività _________________________________________________________________________________________</w:t>
      </w:r>
      <w:r w:rsidRPr="005533F2">
        <w:rPr>
          <w:rFonts w:ascii="Arial Narrow" w:hAnsi="Arial Narrow" w:cs="Arial"/>
          <w:sz w:val="22"/>
          <w:szCs w:val="22"/>
        </w:rPr>
        <w:t xml:space="preserve"> </w:t>
      </w:r>
    </w:p>
    <w:p w14:paraId="7E2DDFFC" w14:textId="77777777" w:rsidR="005533F2" w:rsidRDefault="005533F2" w:rsidP="005533F2">
      <w:pPr>
        <w:pStyle w:val="NormaleWeb"/>
        <w:spacing w:before="0" w:beforeAutospacing="0" w:after="0" w:afterAutospacing="0"/>
        <w:jc w:val="both"/>
        <w:rPr>
          <w:rFonts w:ascii="Arial Narrow" w:hAnsi="Arial Narrow" w:cs="Arial"/>
          <w:sz w:val="22"/>
          <w:szCs w:val="22"/>
        </w:rPr>
      </w:pPr>
    </w:p>
    <w:p w14:paraId="40F6C660" w14:textId="37DE3690" w:rsidR="005533F2" w:rsidRDefault="005533F2" w:rsidP="005533F2">
      <w:pPr>
        <w:pStyle w:val="NormaleWeb"/>
        <w:numPr>
          <w:ilvl w:val="0"/>
          <w:numId w:val="30"/>
        </w:numPr>
        <w:spacing w:before="0" w:beforeAutospacing="0" w:after="0" w:afterAutospacing="0"/>
        <w:ind w:left="714" w:hanging="357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>Di essere in possesso dei mezzi necessari per l’esecuzione del servizio e di adeguate professionalità da impiegare nell’espletamento delle prestazioni richieste, come meglio specificato nell’allegato 4</w:t>
      </w:r>
      <w:r w:rsidR="00773FC1">
        <w:rPr>
          <w:rFonts w:ascii="Arial Narrow" w:hAnsi="Arial Narrow" w:cs="Arial"/>
          <w:sz w:val="22"/>
          <w:szCs w:val="22"/>
        </w:rPr>
        <w:t>;</w:t>
      </w:r>
    </w:p>
    <w:p w14:paraId="588148ED" w14:textId="77777777" w:rsidR="00773FC1" w:rsidRDefault="00773FC1" w:rsidP="00773FC1">
      <w:pPr>
        <w:pStyle w:val="Paragrafoelenco"/>
        <w:rPr>
          <w:rFonts w:ascii="Arial Narrow" w:hAnsi="Arial Narrow" w:cs="Arial"/>
          <w:sz w:val="22"/>
          <w:szCs w:val="22"/>
        </w:rPr>
      </w:pPr>
    </w:p>
    <w:p w14:paraId="37377EF2" w14:textId="6ECB5D13" w:rsidR="00773FC1" w:rsidRPr="00773FC1" w:rsidRDefault="00773FC1" w:rsidP="00773FC1">
      <w:pPr>
        <w:pStyle w:val="NormaleWeb"/>
        <w:numPr>
          <w:ilvl w:val="0"/>
          <w:numId w:val="30"/>
        </w:numPr>
        <w:spacing w:before="0" w:beforeAutospacing="0" w:after="0" w:afterAutospacing="0"/>
        <w:ind w:left="714" w:hanging="357"/>
        <w:jc w:val="both"/>
        <w:rPr>
          <w:rFonts w:ascii="Arial Narrow" w:hAnsi="Arial Narrow" w:cs="Arial"/>
          <w:sz w:val="22"/>
          <w:szCs w:val="22"/>
        </w:rPr>
      </w:pPr>
      <w:r w:rsidRPr="00773FC1">
        <w:rPr>
          <w:rFonts w:ascii="Arial Narrow" w:hAnsi="Arial Narrow" w:cs="Arial"/>
          <w:sz w:val="22"/>
          <w:szCs w:val="22"/>
        </w:rPr>
        <w:t xml:space="preserve">ai sensi dell’art. 11, comma 2, del d. Lgs. 36/2023, che il CCNL applicabile al personale dipendente impiegato nell’appalto è il seguente: </w:t>
      </w:r>
      <w:r>
        <w:rPr>
          <w:rFonts w:ascii="Arial Narrow" w:hAnsi="Arial Narrow" w:cs="Arial"/>
          <w:sz w:val="22"/>
          <w:szCs w:val="22"/>
        </w:rPr>
        <w:t>______________________________________________________</w:t>
      </w:r>
    </w:p>
    <w:p w14:paraId="46C396E9" w14:textId="77777777" w:rsidR="00773FC1" w:rsidRPr="005533F2" w:rsidRDefault="00773FC1" w:rsidP="00773FC1">
      <w:pPr>
        <w:pStyle w:val="NormaleWeb"/>
        <w:spacing w:before="0" w:beforeAutospacing="0" w:after="0" w:afterAutospacing="0"/>
        <w:ind w:left="714"/>
        <w:jc w:val="both"/>
        <w:rPr>
          <w:rFonts w:ascii="Arial Narrow" w:hAnsi="Arial Narrow" w:cs="Arial"/>
          <w:sz w:val="22"/>
          <w:szCs w:val="22"/>
        </w:rPr>
      </w:pPr>
    </w:p>
    <w:p w14:paraId="2CEFBFF4" w14:textId="355CC087" w:rsidR="00132887" w:rsidRPr="005533F2" w:rsidRDefault="00132887" w:rsidP="00132887">
      <w:pPr>
        <w:pStyle w:val="NormaleWeb"/>
        <w:spacing w:before="120" w:beforeAutospacing="0" w:after="0" w:afterAutospacing="0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>L’operatore, ai fini della partecipazione, dichiara altresì:</w:t>
      </w:r>
    </w:p>
    <w:p w14:paraId="4CE065A3" w14:textId="77777777" w:rsidR="0003202D" w:rsidRPr="005533F2" w:rsidRDefault="0003202D" w:rsidP="009D7093">
      <w:pPr>
        <w:pStyle w:val="NormaleWeb"/>
        <w:spacing w:before="0" w:beforeAutospacing="0" w:after="0" w:afterAutospacing="0"/>
        <w:jc w:val="both"/>
        <w:rPr>
          <w:rFonts w:ascii="Arial Narrow" w:hAnsi="Arial Narrow" w:cs="Arial"/>
          <w:sz w:val="22"/>
          <w:szCs w:val="22"/>
        </w:rPr>
      </w:pPr>
    </w:p>
    <w:p w14:paraId="005D7B0F" w14:textId="1071A283" w:rsidR="008E4E38" w:rsidRPr="005533F2" w:rsidRDefault="008E4E38" w:rsidP="00831ECE">
      <w:pPr>
        <w:pStyle w:val="Paragrafoelenco"/>
        <w:numPr>
          <w:ilvl w:val="0"/>
          <w:numId w:val="37"/>
        </w:numPr>
        <w:spacing w:after="160" w:line="256" w:lineRule="auto"/>
        <w:ind w:left="426" w:hanging="426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>ai sensi dell’art. 17 della legge 12.03.1999, n. 68:</w:t>
      </w:r>
    </w:p>
    <w:p w14:paraId="1D4694F7" w14:textId="77777777" w:rsidR="008E4E38" w:rsidRPr="005533F2" w:rsidRDefault="009648DA" w:rsidP="00E35144">
      <w:pPr>
        <w:pStyle w:val="NormaleWeb"/>
        <w:tabs>
          <w:tab w:val="left" w:pos="426"/>
        </w:tabs>
        <w:spacing w:before="0" w:beforeAutospacing="0" w:after="0" w:afterAutospacing="0"/>
        <w:ind w:left="360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 xml:space="preserve"> </w:t>
      </w:r>
      <w:r w:rsidR="008E4E38" w:rsidRPr="005533F2">
        <w:rPr>
          <w:rFonts w:ascii="Arial Narrow" w:hAnsi="Arial Narrow" w:cs="Arial"/>
          <w:sz w:val="22"/>
          <w:szCs w:val="22"/>
        </w:rPr>
        <w:t>(</w:t>
      </w:r>
      <w:r w:rsidR="008E4E38" w:rsidRPr="005533F2">
        <w:rPr>
          <w:rFonts w:ascii="Arial Narrow" w:hAnsi="Arial Narrow" w:cs="Arial"/>
          <w:i/>
          <w:sz w:val="22"/>
          <w:szCs w:val="22"/>
        </w:rPr>
        <w:t>Barrare la casella di interesse</w:t>
      </w:r>
      <w:r w:rsidR="008E4E38" w:rsidRPr="005533F2">
        <w:rPr>
          <w:rFonts w:ascii="Arial Narrow" w:hAnsi="Arial Narrow" w:cs="Arial"/>
          <w:sz w:val="22"/>
          <w:szCs w:val="22"/>
        </w:rPr>
        <w:t>)</w:t>
      </w:r>
    </w:p>
    <w:p w14:paraId="37CD8925" w14:textId="19E1B931" w:rsidR="008E4E38" w:rsidRPr="005533F2" w:rsidRDefault="00884720" w:rsidP="00020DA4">
      <w:pPr>
        <w:pStyle w:val="NormaleWeb"/>
        <w:numPr>
          <w:ilvl w:val="0"/>
          <w:numId w:val="26"/>
        </w:numPr>
        <w:spacing w:before="0" w:beforeAutospacing="0" w:after="120" w:afterAutospacing="0"/>
        <w:ind w:left="720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>di essere</w:t>
      </w:r>
      <w:r w:rsidR="008E4E38" w:rsidRPr="005533F2">
        <w:rPr>
          <w:rFonts w:ascii="Arial Narrow" w:hAnsi="Arial Narrow" w:cs="Arial"/>
          <w:sz w:val="22"/>
          <w:szCs w:val="22"/>
        </w:rPr>
        <w:t xml:space="preserve"> in regola con le norme che disciplinano il diritto al lavoro dei disabili poiché ha ottemperato alle disposizioni contenute nella Legge 68/</w:t>
      </w:r>
      <w:proofErr w:type="gramStart"/>
      <w:r w:rsidR="008E4E38" w:rsidRPr="005533F2">
        <w:rPr>
          <w:rFonts w:ascii="Arial Narrow" w:hAnsi="Arial Narrow" w:cs="Arial"/>
          <w:sz w:val="22"/>
          <w:szCs w:val="22"/>
        </w:rPr>
        <w:t xml:space="preserve">99 </w:t>
      </w:r>
      <w:r w:rsidR="0015440D" w:rsidRPr="005533F2">
        <w:rPr>
          <w:rFonts w:ascii="Arial Narrow" w:hAnsi="Arial Narrow" w:cs="Arial"/>
          <w:sz w:val="22"/>
          <w:szCs w:val="22"/>
        </w:rPr>
        <w:t>.</w:t>
      </w:r>
      <w:r w:rsidR="008E4E38" w:rsidRPr="005533F2">
        <w:rPr>
          <w:rFonts w:ascii="Arial Narrow" w:hAnsi="Arial Narrow" w:cs="Arial"/>
          <w:sz w:val="22"/>
          <w:szCs w:val="22"/>
        </w:rPr>
        <w:t>Gli</w:t>
      </w:r>
      <w:proofErr w:type="gramEnd"/>
      <w:r w:rsidR="008E4E38" w:rsidRPr="005533F2">
        <w:rPr>
          <w:rFonts w:ascii="Arial Narrow" w:hAnsi="Arial Narrow" w:cs="Arial"/>
          <w:sz w:val="22"/>
          <w:szCs w:val="22"/>
        </w:rPr>
        <w:t xml:space="preserve"> adempimenti sono stati eseguiti presso l’Ufficio _________________________di _________________, Via ________________________n. __________</w:t>
      </w:r>
      <w:proofErr w:type="gramStart"/>
      <w:r w:rsidR="008E4E38" w:rsidRPr="005533F2">
        <w:rPr>
          <w:rFonts w:ascii="Arial Narrow" w:hAnsi="Arial Narrow" w:cs="Arial"/>
          <w:sz w:val="22"/>
          <w:szCs w:val="22"/>
        </w:rPr>
        <w:t>_  fax</w:t>
      </w:r>
      <w:proofErr w:type="gramEnd"/>
      <w:r w:rsidR="008E4E38" w:rsidRPr="005533F2">
        <w:rPr>
          <w:rFonts w:ascii="Arial Narrow" w:hAnsi="Arial Narrow" w:cs="Arial"/>
          <w:sz w:val="22"/>
          <w:szCs w:val="22"/>
        </w:rPr>
        <w:t xml:space="preserve"> _____________ e-mail _____________________________;</w:t>
      </w:r>
    </w:p>
    <w:p w14:paraId="63132841" w14:textId="197CD197" w:rsidR="008E4E38" w:rsidRPr="005533F2" w:rsidRDefault="00884720" w:rsidP="00020DA4">
      <w:pPr>
        <w:pStyle w:val="NormaleWeb"/>
        <w:numPr>
          <w:ilvl w:val="0"/>
          <w:numId w:val="26"/>
        </w:numPr>
        <w:spacing w:before="0" w:beforeAutospacing="0" w:after="120" w:afterAutospacing="0"/>
        <w:ind w:left="720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>di</w:t>
      </w:r>
      <w:r w:rsidR="008E4E38" w:rsidRPr="005533F2">
        <w:rPr>
          <w:rFonts w:ascii="Arial Narrow" w:hAnsi="Arial Narrow" w:cs="Arial"/>
          <w:sz w:val="22"/>
          <w:szCs w:val="22"/>
        </w:rPr>
        <w:t xml:space="preserve"> non </w:t>
      </w:r>
      <w:r w:rsidRPr="005533F2">
        <w:rPr>
          <w:rFonts w:ascii="Arial Narrow" w:hAnsi="Arial Narrow" w:cs="Arial"/>
          <w:sz w:val="22"/>
          <w:szCs w:val="22"/>
        </w:rPr>
        <w:t>essere</w:t>
      </w:r>
      <w:r w:rsidR="008E4E38" w:rsidRPr="005533F2">
        <w:rPr>
          <w:rFonts w:ascii="Arial Narrow" w:hAnsi="Arial Narrow" w:cs="Arial"/>
          <w:sz w:val="22"/>
          <w:szCs w:val="22"/>
        </w:rPr>
        <w:t xml:space="preserve"> soggetto agli obblighi di assunzione obbligatoria previsti dalla Legge 68/99 per i seguenti motivi: [indicare i motivi di esenzione]</w:t>
      </w:r>
    </w:p>
    <w:p w14:paraId="70FC4151" w14:textId="77777777" w:rsidR="008E4E38" w:rsidRPr="005533F2" w:rsidRDefault="008E4E38" w:rsidP="00020DA4">
      <w:pPr>
        <w:pStyle w:val="NormaleWeb"/>
        <w:spacing w:before="0" w:beforeAutospacing="0" w:after="120" w:afterAutospacing="0"/>
        <w:ind w:left="720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>________________________________________________________________________</w:t>
      </w:r>
    </w:p>
    <w:p w14:paraId="1EE0D9AF" w14:textId="77777777" w:rsidR="00E35144" w:rsidRPr="005533F2" w:rsidRDefault="00E35144" w:rsidP="00831ECE">
      <w:pPr>
        <w:pStyle w:val="Paragrafoelenco"/>
        <w:numPr>
          <w:ilvl w:val="0"/>
          <w:numId w:val="37"/>
        </w:numPr>
        <w:spacing w:after="160" w:line="256" w:lineRule="auto"/>
        <w:ind w:left="426" w:hanging="426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>(Barrare la casella di interesse)</w:t>
      </w:r>
    </w:p>
    <w:p w14:paraId="330BD442" w14:textId="69F164C8" w:rsidR="00E816AF" w:rsidRPr="005533F2" w:rsidRDefault="00884720" w:rsidP="006163D8">
      <w:pPr>
        <w:pStyle w:val="NormaleWeb"/>
        <w:numPr>
          <w:ilvl w:val="0"/>
          <w:numId w:val="29"/>
        </w:numPr>
        <w:spacing w:before="0" w:beforeAutospacing="0"/>
        <w:ind w:left="714" w:hanging="357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 xml:space="preserve">Di </w:t>
      </w:r>
      <w:r w:rsidR="00E816AF" w:rsidRPr="005533F2">
        <w:rPr>
          <w:rFonts w:ascii="Arial Narrow" w:hAnsi="Arial Narrow" w:cs="Arial"/>
          <w:sz w:val="22"/>
          <w:szCs w:val="22"/>
        </w:rPr>
        <w:t>non</w:t>
      </w:r>
      <w:r w:rsidRPr="005533F2">
        <w:rPr>
          <w:rFonts w:ascii="Arial Narrow" w:hAnsi="Arial Narrow" w:cs="Arial"/>
          <w:sz w:val="22"/>
          <w:szCs w:val="22"/>
        </w:rPr>
        <w:t xml:space="preserve"> essere</w:t>
      </w:r>
      <w:r w:rsidR="00E278B1" w:rsidRPr="005533F2">
        <w:rPr>
          <w:rFonts w:ascii="Arial Narrow" w:hAnsi="Arial Narrow" w:cs="Arial"/>
          <w:sz w:val="22"/>
          <w:szCs w:val="22"/>
        </w:rPr>
        <w:t xml:space="preserve"> stato</w:t>
      </w:r>
      <w:r w:rsidR="00E816AF" w:rsidRPr="005533F2">
        <w:rPr>
          <w:rFonts w:ascii="Arial Narrow" w:hAnsi="Arial Narrow" w:cs="Arial"/>
          <w:sz w:val="22"/>
          <w:szCs w:val="22"/>
        </w:rPr>
        <w:t xml:space="preserve"> vittima dei reati previsti e puniti dagli artt. 317 e 629 c.p., aggravati ai sensi dell’art. 7 del decreto legge 13 maggio 1991, n. 152, convertito, con modificazioni, dalla legge 12 luglio 1991 n. 203.</w:t>
      </w:r>
    </w:p>
    <w:p w14:paraId="67DABEF7" w14:textId="2D52E5FF" w:rsidR="00E816AF" w:rsidRPr="005533F2" w:rsidRDefault="00884720" w:rsidP="00E816AF">
      <w:pPr>
        <w:pStyle w:val="NormaleWeb"/>
        <w:numPr>
          <w:ilvl w:val="0"/>
          <w:numId w:val="29"/>
        </w:numPr>
        <w:spacing w:before="120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>Di essere</w:t>
      </w:r>
      <w:r w:rsidR="00E278B1" w:rsidRPr="005533F2">
        <w:rPr>
          <w:rFonts w:ascii="Arial Narrow" w:hAnsi="Arial Narrow" w:cs="Arial"/>
          <w:sz w:val="22"/>
          <w:szCs w:val="22"/>
        </w:rPr>
        <w:t xml:space="preserve"> stato</w:t>
      </w:r>
      <w:r w:rsidR="00E816AF" w:rsidRPr="005533F2">
        <w:rPr>
          <w:rFonts w:ascii="Arial Narrow" w:hAnsi="Arial Narrow" w:cs="Arial"/>
          <w:sz w:val="22"/>
          <w:szCs w:val="22"/>
        </w:rPr>
        <w:t xml:space="preserve"> vittima dei suddetti reati ma hanno denunciato i fatti all’autorità giudiziaria;</w:t>
      </w:r>
    </w:p>
    <w:p w14:paraId="4DDD0583" w14:textId="548C8965" w:rsidR="00E816AF" w:rsidRPr="005533F2" w:rsidRDefault="00884720" w:rsidP="00E816AF">
      <w:pPr>
        <w:pStyle w:val="NormaleWeb"/>
        <w:numPr>
          <w:ilvl w:val="0"/>
          <w:numId w:val="29"/>
        </w:numPr>
        <w:spacing w:before="120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>Di essere</w:t>
      </w:r>
      <w:r w:rsidR="00E278B1" w:rsidRPr="005533F2">
        <w:rPr>
          <w:rFonts w:ascii="Arial Narrow" w:hAnsi="Arial Narrow" w:cs="Arial"/>
          <w:sz w:val="22"/>
          <w:szCs w:val="22"/>
        </w:rPr>
        <w:t xml:space="preserve"> stato</w:t>
      </w:r>
      <w:r w:rsidR="00E816AF" w:rsidRPr="005533F2">
        <w:rPr>
          <w:rFonts w:ascii="Arial Narrow" w:hAnsi="Arial Narrow" w:cs="Arial"/>
          <w:sz w:val="22"/>
          <w:szCs w:val="22"/>
        </w:rPr>
        <w:t xml:space="preserve"> vittima dei reati previsti e puniti dagli artt. 317 e 629 c.p., aggravati ai sensi dell’art. 7 del decreto legge 13 maggio 1991, n. 152, convertito, con modificazioni, dalla legge 12 luglio 1991 n. 203, e non hanno denunciato i fatti all’autorità giudiziaria, in quanto ricorrono i casi previsti dall’art. 4, 1 comma, della legge 24 novembre 1981, n. 689.  </w:t>
      </w:r>
    </w:p>
    <w:p w14:paraId="33294F21" w14:textId="77777777" w:rsidR="00E816AF" w:rsidRPr="005533F2" w:rsidRDefault="00E816AF" w:rsidP="00831ECE">
      <w:pPr>
        <w:pStyle w:val="Paragrafoelenco"/>
        <w:numPr>
          <w:ilvl w:val="0"/>
          <w:numId w:val="37"/>
        </w:numPr>
        <w:spacing w:after="160" w:line="256" w:lineRule="auto"/>
        <w:ind w:left="426" w:hanging="426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>(Barrare la casella di interesse)</w:t>
      </w:r>
    </w:p>
    <w:p w14:paraId="52CD64FA" w14:textId="552D07DE" w:rsidR="00E816AF" w:rsidRPr="005533F2" w:rsidRDefault="00884720" w:rsidP="00837884">
      <w:pPr>
        <w:pStyle w:val="NormaleWeb"/>
        <w:numPr>
          <w:ilvl w:val="0"/>
          <w:numId w:val="30"/>
        </w:numPr>
        <w:spacing w:before="0" w:beforeAutospacing="0" w:after="0" w:afterAutospacing="0"/>
        <w:ind w:left="714" w:hanging="357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>di</w:t>
      </w:r>
      <w:r w:rsidR="00E816AF" w:rsidRPr="005533F2">
        <w:rPr>
          <w:rFonts w:ascii="Arial Narrow" w:hAnsi="Arial Narrow" w:cs="Arial"/>
          <w:sz w:val="22"/>
          <w:szCs w:val="22"/>
        </w:rPr>
        <w:t xml:space="preserve"> non trova</w:t>
      </w:r>
      <w:r w:rsidRPr="005533F2">
        <w:rPr>
          <w:rFonts w:ascii="Arial Narrow" w:hAnsi="Arial Narrow" w:cs="Arial"/>
          <w:sz w:val="22"/>
          <w:szCs w:val="22"/>
        </w:rPr>
        <w:t>rsi</w:t>
      </w:r>
      <w:r w:rsidR="00E816AF" w:rsidRPr="005533F2">
        <w:rPr>
          <w:rFonts w:ascii="Arial Narrow" w:hAnsi="Arial Narrow" w:cs="Arial"/>
          <w:sz w:val="22"/>
          <w:szCs w:val="22"/>
        </w:rPr>
        <w:t xml:space="preserve"> in alcuna situazione di controllo di cui all'articolo 2359 del codice civile o in una qualsiasi relazione, anche di fatto con alcun soggetto, se la situazione di controllo o la relazione comporti che le offerte sono imputabili ad un unico centro decisionale, e di aver formulato autonomamente l'offerta. </w:t>
      </w:r>
    </w:p>
    <w:p w14:paraId="2CA7A94E" w14:textId="77777777" w:rsidR="00E816AF" w:rsidRPr="005533F2" w:rsidRDefault="00837884" w:rsidP="00837884">
      <w:pPr>
        <w:pStyle w:val="NormaleWeb"/>
        <w:spacing w:before="0" w:beforeAutospacing="0" w:after="0" w:afterAutospacing="0"/>
        <w:ind w:left="426"/>
        <w:jc w:val="both"/>
        <w:rPr>
          <w:rFonts w:ascii="Arial Narrow" w:hAnsi="Arial Narrow" w:cs="Arial"/>
          <w:i/>
          <w:sz w:val="22"/>
          <w:szCs w:val="22"/>
        </w:rPr>
      </w:pPr>
      <w:r w:rsidRPr="005533F2">
        <w:rPr>
          <w:rFonts w:ascii="Arial Narrow" w:hAnsi="Arial Narrow" w:cs="Arial"/>
          <w:i/>
          <w:sz w:val="22"/>
          <w:szCs w:val="22"/>
        </w:rPr>
        <w:t xml:space="preserve">     </w:t>
      </w:r>
      <w:r w:rsidR="00E816AF" w:rsidRPr="005533F2">
        <w:rPr>
          <w:rFonts w:ascii="Arial Narrow" w:hAnsi="Arial Narrow" w:cs="Arial"/>
          <w:i/>
          <w:sz w:val="22"/>
          <w:szCs w:val="22"/>
        </w:rPr>
        <w:t>ovvero</w:t>
      </w:r>
    </w:p>
    <w:p w14:paraId="3716F10D" w14:textId="581B9939" w:rsidR="00E816AF" w:rsidRPr="005533F2" w:rsidRDefault="00884720" w:rsidP="00837884">
      <w:pPr>
        <w:pStyle w:val="NormaleWeb"/>
        <w:numPr>
          <w:ilvl w:val="0"/>
          <w:numId w:val="30"/>
        </w:numPr>
        <w:spacing w:before="0" w:beforeAutospacing="0" w:after="0" w:afterAutospacing="0"/>
        <w:ind w:left="714" w:hanging="357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>di</w:t>
      </w:r>
      <w:r w:rsidR="00E816AF" w:rsidRPr="005533F2">
        <w:rPr>
          <w:rFonts w:ascii="Arial Narrow" w:hAnsi="Arial Narrow" w:cs="Arial"/>
          <w:sz w:val="22"/>
          <w:szCs w:val="22"/>
        </w:rPr>
        <w:t xml:space="preserve"> non </w:t>
      </w:r>
      <w:r w:rsidRPr="005533F2">
        <w:rPr>
          <w:rFonts w:ascii="Arial Narrow" w:hAnsi="Arial Narrow" w:cs="Arial"/>
          <w:sz w:val="22"/>
          <w:szCs w:val="22"/>
        </w:rPr>
        <w:t>essere</w:t>
      </w:r>
      <w:r w:rsidR="00E816AF" w:rsidRPr="005533F2">
        <w:rPr>
          <w:rFonts w:ascii="Arial Narrow" w:hAnsi="Arial Narrow" w:cs="Arial"/>
          <w:sz w:val="22"/>
          <w:szCs w:val="22"/>
        </w:rPr>
        <w:t xml:space="preserve"> a conoscenza della partecipazione alla medesima procedura di soggetti che si trovano, rispetto ad essa, in una delle situazioni di controllo di cui all'articolo 2359 del codice civile, o in una qualsiasi relazione, anche di fatto con alcun soggetto, se la situazione di controllo o la relazione comporti che le offerte sono imputabili ad un unico centro decisionale e di aver formulato autonomamente l'offerta. </w:t>
      </w:r>
    </w:p>
    <w:p w14:paraId="062A3FCA" w14:textId="77777777" w:rsidR="00E816AF" w:rsidRPr="005533F2" w:rsidRDefault="00E816AF" w:rsidP="00837884">
      <w:pPr>
        <w:pStyle w:val="NormaleWeb"/>
        <w:spacing w:before="0" w:beforeAutospacing="0" w:after="0" w:afterAutospacing="0"/>
        <w:ind w:left="425"/>
        <w:jc w:val="both"/>
        <w:rPr>
          <w:rFonts w:ascii="Arial Narrow" w:hAnsi="Arial Narrow" w:cs="Arial"/>
          <w:i/>
          <w:sz w:val="22"/>
          <w:szCs w:val="22"/>
        </w:rPr>
      </w:pPr>
      <w:r w:rsidRPr="005533F2">
        <w:rPr>
          <w:rFonts w:ascii="Arial Narrow" w:hAnsi="Arial Narrow" w:cs="Arial"/>
          <w:i/>
          <w:sz w:val="22"/>
          <w:szCs w:val="22"/>
        </w:rPr>
        <w:t xml:space="preserve">      ovvero</w:t>
      </w:r>
    </w:p>
    <w:p w14:paraId="1DDDE77A" w14:textId="0E5087A5" w:rsidR="00E816AF" w:rsidRPr="005533F2" w:rsidRDefault="00884720" w:rsidP="00837884">
      <w:pPr>
        <w:pStyle w:val="NormaleWeb"/>
        <w:numPr>
          <w:ilvl w:val="0"/>
          <w:numId w:val="30"/>
        </w:numPr>
        <w:spacing w:before="0" w:beforeAutospacing="0" w:after="0" w:afterAutospacing="0"/>
        <w:ind w:left="714" w:hanging="357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>di essere</w:t>
      </w:r>
      <w:r w:rsidR="00E816AF" w:rsidRPr="005533F2">
        <w:rPr>
          <w:rFonts w:ascii="Arial Narrow" w:hAnsi="Arial Narrow" w:cs="Arial"/>
          <w:sz w:val="22"/>
          <w:szCs w:val="22"/>
        </w:rPr>
        <w:t xml:space="preserve"> a conoscenza della partecipazione alla medesima procedura di soggetti che si trovano, rispetto ad essa, in una delle situazioni di controllo di cui all'articolo 2359 o in una qualsiasi relazione, anche di fatto con alcun soggetto, se la situazione di controllo o la relazione comporti che le offerte sono imputabili ad un unico centro decisionale del codice civile, e di aver formulato autonomamente l'offerta.  </w:t>
      </w:r>
    </w:p>
    <w:p w14:paraId="0C74220B" w14:textId="7788F9D0" w:rsidR="005533F2" w:rsidRDefault="005533F2" w:rsidP="005533F2">
      <w:pPr>
        <w:pStyle w:val="NormaleWeb"/>
        <w:spacing w:before="0" w:beforeAutospacing="0" w:after="0" w:afterAutospacing="0"/>
        <w:jc w:val="both"/>
        <w:rPr>
          <w:rFonts w:ascii="Arial Narrow" w:hAnsi="Arial Narrow" w:cs="Arial"/>
          <w:sz w:val="22"/>
          <w:szCs w:val="22"/>
        </w:rPr>
      </w:pPr>
    </w:p>
    <w:p w14:paraId="0A2EC01E" w14:textId="77777777" w:rsidR="00773FC1" w:rsidRPr="00773FC1" w:rsidRDefault="00773FC1" w:rsidP="00773FC1">
      <w:pPr>
        <w:pStyle w:val="Paragrafoelenco"/>
        <w:numPr>
          <w:ilvl w:val="0"/>
          <w:numId w:val="37"/>
        </w:numPr>
        <w:spacing w:after="160" w:line="256" w:lineRule="auto"/>
        <w:ind w:left="426" w:hanging="426"/>
        <w:jc w:val="both"/>
        <w:rPr>
          <w:rFonts w:ascii="Arial Narrow" w:hAnsi="Arial Narrow" w:cs="Arial"/>
          <w:sz w:val="22"/>
          <w:szCs w:val="22"/>
        </w:rPr>
      </w:pPr>
      <w:r w:rsidRPr="00773FC1">
        <w:rPr>
          <w:rFonts w:ascii="Arial Narrow" w:hAnsi="Arial Narrow" w:cs="Arial"/>
          <w:sz w:val="22"/>
          <w:szCs w:val="22"/>
        </w:rPr>
        <w:t xml:space="preserve">Infine che </w:t>
      </w:r>
    </w:p>
    <w:p w14:paraId="3E8CF812" w14:textId="77777777" w:rsidR="00773FC1" w:rsidRPr="00773FC1" w:rsidRDefault="00773FC1" w:rsidP="00773FC1">
      <w:pPr>
        <w:pStyle w:val="NormaleWeb"/>
        <w:numPr>
          <w:ilvl w:val="0"/>
          <w:numId w:val="32"/>
        </w:numPr>
        <w:autoSpaceDN w:val="0"/>
        <w:spacing w:before="0" w:beforeAutospacing="0" w:after="0" w:afterAutospacing="0"/>
        <w:ind w:right="-11"/>
        <w:jc w:val="both"/>
        <w:rPr>
          <w:rFonts w:ascii="Arial Narrow" w:hAnsi="Arial Narrow" w:cs="Arial"/>
          <w:sz w:val="22"/>
          <w:szCs w:val="22"/>
        </w:rPr>
      </w:pPr>
      <w:r w:rsidRPr="00773FC1">
        <w:rPr>
          <w:rFonts w:ascii="Arial Narrow" w:hAnsi="Arial Narrow" w:cs="Arial"/>
          <w:sz w:val="22"/>
          <w:szCs w:val="22"/>
        </w:rPr>
        <w:t xml:space="preserve">intende </w:t>
      </w:r>
    </w:p>
    <w:p w14:paraId="411594B8" w14:textId="7371D6CA" w:rsidR="00773FC1" w:rsidRPr="00773FC1" w:rsidRDefault="00773FC1" w:rsidP="00773FC1">
      <w:pPr>
        <w:pStyle w:val="NormaleWeb"/>
        <w:numPr>
          <w:ilvl w:val="0"/>
          <w:numId w:val="32"/>
        </w:numPr>
        <w:autoSpaceDN w:val="0"/>
        <w:spacing w:before="0" w:beforeAutospacing="0" w:after="0" w:afterAutospacing="0"/>
        <w:ind w:right="-11"/>
        <w:jc w:val="both"/>
        <w:rPr>
          <w:rFonts w:ascii="Arial Narrow" w:hAnsi="Arial Narrow" w:cs="Arial"/>
          <w:sz w:val="22"/>
          <w:szCs w:val="22"/>
        </w:rPr>
      </w:pPr>
      <w:r w:rsidRPr="00773FC1">
        <w:rPr>
          <w:rFonts w:ascii="Arial Narrow" w:hAnsi="Arial Narrow" w:cs="Arial"/>
          <w:sz w:val="22"/>
          <w:szCs w:val="22"/>
        </w:rPr>
        <w:t>non intende</w:t>
      </w:r>
    </w:p>
    <w:p w14:paraId="4ACE80A0" w14:textId="77777777" w:rsidR="00773FC1" w:rsidRDefault="00773FC1" w:rsidP="00773FC1">
      <w:pPr>
        <w:pStyle w:val="NormaleWeb"/>
        <w:spacing w:before="0" w:beforeAutospacing="0" w:after="0" w:afterAutospacing="0"/>
        <w:jc w:val="both"/>
        <w:rPr>
          <w:rFonts w:ascii="Arial Narrow" w:hAnsi="Arial Narrow" w:cs="Arial"/>
          <w:sz w:val="22"/>
          <w:szCs w:val="22"/>
        </w:rPr>
      </w:pPr>
    </w:p>
    <w:p w14:paraId="7AE6FAC1" w14:textId="0ABE8A5B" w:rsidR="00773FC1" w:rsidRDefault="00773FC1" w:rsidP="00773FC1">
      <w:pPr>
        <w:pStyle w:val="NormaleWeb"/>
        <w:spacing w:before="0" w:beforeAutospacing="0" w:after="0" w:afterAutospacing="0"/>
        <w:jc w:val="both"/>
        <w:rPr>
          <w:rFonts w:ascii="Arial Narrow" w:hAnsi="Arial Narrow" w:cs="Arial"/>
          <w:sz w:val="22"/>
          <w:szCs w:val="22"/>
        </w:rPr>
      </w:pPr>
      <w:r w:rsidRPr="00773FC1">
        <w:rPr>
          <w:rFonts w:ascii="Arial Narrow" w:hAnsi="Arial Narrow" w:cs="Arial"/>
          <w:sz w:val="22"/>
          <w:szCs w:val="22"/>
        </w:rPr>
        <w:t xml:space="preserve">avvalersi della facoltà di cui all’art. 119 comma 2 del </w:t>
      </w:r>
      <w:proofErr w:type="spellStart"/>
      <w:r w:rsidRPr="00773FC1">
        <w:rPr>
          <w:rFonts w:ascii="Arial Narrow" w:hAnsi="Arial Narrow" w:cs="Arial"/>
          <w:sz w:val="22"/>
          <w:szCs w:val="22"/>
        </w:rPr>
        <w:t>D.Lgs</w:t>
      </w:r>
      <w:proofErr w:type="spellEnd"/>
      <w:r w:rsidRPr="00773FC1">
        <w:rPr>
          <w:rFonts w:ascii="Arial Narrow" w:hAnsi="Arial Narrow" w:cs="Arial"/>
          <w:sz w:val="22"/>
          <w:szCs w:val="22"/>
        </w:rPr>
        <w:t xml:space="preserve"> 36/2023 e che a tal fine provvederà a presentare espressa richiesta di autorizzazione al subappalto</w:t>
      </w:r>
      <w:r>
        <w:rPr>
          <w:rFonts w:ascii="Arial Narrow" w:hAnsi="Arial Narrow" w:cs="Arial"/>
          <w:sz w:val="22"/>
          <w:szCs w:val="22"/>
        </w:rPr>
        <w:t>.</w:t>
      </w:r>
    </w:p>
    <w:p w14:paraId="35C83046" w14:textId="77777777" w:rsidR="00773FC1" w:rsidRPr="00773FC1" w:rsidRDefault="00773FC1" w:rsidP="00773FC1">
      <w:pPr>
        <w:pStyle w:val="NormaleWeb"/>
        <w:spacing w:before="0" w:beforeAutospacing="0" w:after="0" w:afterAutospacing="0"/>
        <w:jc w:val="both"/>
        <w:rPr>
          <w:rFonts w:ascii="Arial Narrow" w:hAnsi="Arial Narrow" w:cs="Arial"/>
          <w:sz w:val="22"/>
          <w:szCs w:val="22"/>
        </w:rPr>
      </w:pPr>
    </w:p>
    <w:p w14:paraId="62EF821B" w14:textId="3319D34A" w:rsidR="00130CB3" w:rsidRPr="005533F2" w:rsidRDefault="00130CB3" w:rsidP="007B070D">
      <w:pPr>
        <w:pStyle w:val="Corpodeltesto2"/>
        <w:spacing w:before="120"/>
        <w:rPr>
          <w:rFonts w:ascii="Arial Narrow" w:hAnsi="Arial Narrow" w:cs="Arial"/>
          <w:szCs w:val="22"/>
        </w:rPr>
      </w:pPr>
      <w:r w:rsidRPr="005533F2">
        <w:rPr>
          <w:rFonts w:ascii="Arial Narrow" w:hAnsi="Arial Narrow" w:cs="Arial"/>
          <w:szCs w:val="22"/>
        </w:rPr>
        <w:lastRenderedPageBreak/>
        <w:t>Dichiar</w:t>
      </w:r>
      <w:r w:rsidR="00C46317" w:rsidRPr="005533F2">
        <w:rPr>
          <w:rFonts w:ascii="Arial Narrow" w:hAnsi="Arial Narrow" w:cs="Arial"/>
          <w:szCs w:val="22"/>
        </w:rPr>
        <w:t>a</w:t>
      </w:r>
      <w:r w:rsidRPr="005533F2">
        <w:rPr>
          <w:rFonts w:ascii="Arial Narrow" w:hAnsi="Arial Narrow" w:cs="Arial"/>
          <w:szCs w:val="22"/>
        </w:rPr>
        <w:t xml:space="preserve"> di essere informato, ai sensi e per gli effetti di cui all’art. 1</w:t>
      </w:r>
      <w:r w:rsidR="002620BB" w:rsidRPr="005533F2">
        <w:rPr>
          <w:rFonts w:ascii="Arial Narrow" w:hAnsi="Arial Narrow" w:cs="Arial"/>
          <w:szCs w:val="22"/>
        </w:rPr>
        <w:t>3</w:t>
      </w:r>
      <w:r w:rsidRPr="005533F2">
        <w:rPr>
          <w:rFonts w:ascii="Arial Narrow" w:hAnsi="Arial Narrow" w:cs="Arial"/>
          <w:szCs w:val="22"/>
        </w:rPr>
        <w:t xml:space="preserve"> del</w:t>
      </w:r>
      <w:r w:rsidR="002620BB" w:rsidRPr="005533F2">
        <w:rPr>
          <w:rFonts w:ascii="Arial Narrow" w:hAnsi="Arial Narrow" w:cs="Arial"/>
          <w:szCs w:val="22"/>
        </w:rPr>
        <w:t xml:space="preserve"> </w:t>
      </w:r>
      <w:r w:rsidR="00706CB5" w:rsidRPr="005533F2">
        <w:rPr>
          <w:rFonts w:ascii="Arial Narrow" w:hAnsi="Arial Narrow" w:cs="Arial"/>
          <w:szCs w:val="22"/>
        </w:rPr>
        <w:t>GDPR 679/2016</w:t>
      </w:r>
      <w:r w:rsidRPr="005533F2">
        <w:rPr>
          <w:rFonts w:ascii="Arial Narrow" w:hAnsi="Arial Narrow" w:cs="Arial"/>
          <w:szCs w:val="22"/>
        </w:rPr>
        <w:t xml:space="preserve"> che i dati personali raccolti saranno trattati, anche con strumenti informatici, esclusivamente nell’ambito del procedimento per il quale la presente dichiarazione viene resa.</w:t>
      </w:r>
    </w:p>
    <w:p w14:paraId="195F444A" w14:textId="77777777" w:rsidR="00174CCC" w:rsidRPr="005533F2" w:rsidRDefault="00174CCC" w:rsidP="007B070D">
      <w:pPr>
        <w:spacing w:before="120"/>
        <w:ind w:right="-170"/>
        <w:jc w:val="both"/>
        <w:rPr>
          <w:rFonts w:ascii="Arial Narrow" w:hAnsi="Arial Narrow" w:cs="Arial"/>
          <w:sz w:val="22"/>
          <w:szCs w:val="22"/>
        </w:rPr>
      </w:pPr>
    </w:p>
    <w:p w14:paraId="76CB95BC" w14:textId="77777777" w:rsidR="00224075" w:rsidRPr="005533F2" w:rsidRDefault="00174CCC" w:rsidP="007B070D">
      <w:pPr>
        <w:spacing w:before="120"/>
        <w:ind w:right="-170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>Luogo e data _________________________</w:t>
      </w:r>
    </w:p>
    <w:p w14:paraId="7B3C38BE" w14:textId="77777777" w:rsidR="00224075" w:rsidRPr="005533F2" w:rsidRDefault="00224075" w:rsidP="007B070D">
      <w:pPr>
        <w:spacing w:before="120"/>
        <w:ind w:left="5671" w:right="-170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>_______________________</w:t>
      </w:r>
    </w:p>
    <w:p w14:paraId="5059BD25" w14:textId="77777777" w:rsidR="00224075" w:rsidRPr="005533F2" w:rsidRDefault="00DD5CE6" w:rsidP="007B070D">
      <w:pPr>
        <w:spacing w:before="120"/>
        <w:ind w:left="5664" w:right="-170" w:firstLine="7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 xml:space="preserve">   </w:t>
      </w:r>
      <w:r w:rsidR="00224075" w:rsidRPr="005533F2">
        <w:rPr>
          <w:rFonts w:ascii="Arial Narrow" w:hAnsi="Arial Narrow" w:cs="Arial"/>
          <w:sz w:val="22"/>
          <w:szCs w:val="22"/>
        </w:rPr>
        <w:t xml:space="preserve">    (Firma del dichiarante)</w:t>
      </w:r>
    </w:p>
    <w:p w14:paraId="24014E5D" w14:textId="77777777" w:rsidR="008B0447" w:rsidRPr="005533F2" w:rsidRDefault="008B0447" w:rsidP="007B070D">
      <w:pPr>
        <w:spacing w:before="120"/>
        <w:ind w:right="-170"/>
        <w:jc w:val="both"/>
        <w:rPr>
          <w:rFonts w:ascii="Arial Narrow" w:hAnsi="Arial Narrow" w:cs="Arial"/>
          <w:b/>
          <w:sz w:val="22"/>
          <w:szCs w:val="22"/>
        </w:rPr>
      </w:pPr>
    </w:p>
    <w:p w14:paraId="5866B06C" w14:textId="6EBA73B5" w:rsidR="008B0447" w:rsidRPr="005533F2" w:rsidRDefault="00D1016A" w:rsidP="008B0447">
      <w:pPr>
        <w:jc w:val="both"/>
        <w:rPr>
          <w:rFonts w:ascii="Arial Narrow" w:hAnsi="Arial Narrow" w:cs="Tahoma"/>
          <w:sz w:val="16"/>
          <w:szCs w:val="16"/>
        </w:rPr>
      </w:pPr>
      <w:r w:rsidRPr="005533F2">
        <w:rPr>
          <w:rFonts w:ascii="Arial Narrow" w:hAnsi="Arial Narrow" w:cs="Tahoma"/>
          <w:i/>
          <w:iCs/>
          <w:sz w:val="16"/>
          <w:szCs w:val="16"/>
        </w:rPr>
        <w:t>A</w:t>
      </w:r>
      <w:r w:rsidR="008B0447" w:rsidRPr="005533F2">
        <w:rPr>
          <w:rFonts w:ascii="Arial Narrow" w:hAnsi="Arial Narrow" w:cs="Tahoma"/>
          <w:i/>
          <w:iCs/>
          <w:sz w:val="16"/>
          <w:szCs w:val="16"/>
        </w:rPr>
        <w:t>llega</w:t>
      </w:r>
      <w:r w:rsidRPr="005533F2">
        <w:rPr>
          <w:rFonts w:ascii="Arial Narrow" w:hAnsi="Arial Narrow" w:cs="Tahoma"/>
          <w:i/>
          <w:iCs/>
          <w:sz w:val="16"/>
          <w:szCs w:val="16"/>
        </w:rPr>
        <w:t>re</w:t>
      </w:r>
      <w:r w:rsidR="008B0447" w:rsidRPr="005533F2">
        <w:rPr>
          <w:rFonts w:ascii="Arial Narrow" w:hAnsi="Arial Narrow" w:cs="Tahoma"/>
          <w:i/>
          <w:iCs/>
          <w:sz w:val="16"/>
          <w:szCs w:val="16"/>
        </w:rPr>
        <w:t xml:space="preserve"> fotocopia del documento di riconoscimento.</w:t>
      </w:r>
    </w:p>
    <w:p w14:paraId="768AF5EC" w14:textId="77777777" w:rsidR="008B0447" w:rsidRPr="005533F2" w:rsidRDefault="008B0447" w:rsidP="007B070D">
      <w:pPr>
        <w:spacing w:before="120"/>
        <w:ind w:right="-170"/>
        <w:jc w:val="both"/>
        <w:rPr>
          <w:rFonts w:ascii="Arial Narrow" w:hAnsi="Arial Narrow" w:cs="Arial"/>
          <w:b/>
          <w:sz w:val="22"/>
          <w:szCs w:val="22"/>
        </w:rPr>
      </w:pPr>
    </w:p>
    <w:p w14:paraId="1F74C463" w14:textId="77777777" w:rsidR="008B0447" w:rsidRPr="005533F2" w:rsidRDefault="008B0447" w:rsidP="007B070D">
      <w:pPr>
        <w:spacing w:before="120"/>
        <w:jc w:val="both"/>
        <w:rPr>
          <w:rFonts w:ascii="Arial Narrow" w:hAnsi="Arial Narrow" w:cs="Arial"/>
          <w:b/>
          <w:sz w:val="22"/>
          <w:szCs w:val="22"/>
        </w:rPr>
      </w:pPr>
    </w:p>
    <w:p w14:paraId="033C449E" w14:textId="77777777" w:rsidR="007D0624" w:rsidRPr="005533F2" w:rsidRDefault="009224BA" w:rsidP="007B070D">
      <w:pPr>
        <w:spacing w:before="120"/>
        <w:jc w:val="both"/>
        <w:rPr>
          <w:rFonts w:ascii="Arial Narrow" w:hAnsi="Arial Narrow" w:cs="Arial"/>
          <w:b/>
          <w:sz w:val="22"/>
          <w:szCs w:val="22"/>
        </w:rPr>
      </w:pPr>
      <w:r w:rsidRPr="005533F2">
        <w:rPr>
          <w:rFonts w:ascii="Arial Narrow" w:hAnsi="Arial Narrow" w:cs="Arial"/>
          <w:b/>
          <w:sz w:val="22"/>
          <w:szCs w:val="22"/>
        </w:rPr>
        <w:t xml:space="preserve">Nota </w:t>
      </w:r>
      <w:r w:rsidR="007D0624" w:rsidRPr="005533F2">
        <w:rPr>
          <w:rFonts w:ascii="Arial Narrow" w:hAnsi="Arial Narrow" w:cs="Arial"/>
          <w:b/>
          <w:sz w:val="22"/>
          <w:szCs w:val="22"/>
        </w:rPr>
        <w:t>(1)</w:t>
      </w:r>
    </w:p>
    <w:p w14:paraId="3A211A32" w14:textId="77777777" w:rsidR="004F784C" w:rsidRPr="005533F2" w:rsidRDefault="004F784C" w:rsidP="004F784C">
      <w:pPr>
        <w:spacing w:before="120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 xml:space="preserve">Le dichiarazioni di cui alle lettere </w:t>
      </w:r>
      <w:r w:rsidR="00211B79" w:rsidRPr="005533F2">
        <w:rPr>
          <w:rFonts w:ascii="Arial Narrow" w:hAnsi="Arial Narrow" w:cs="Arial"/>
          <w:sz w:val="22"/>
          <w:szCs w:val="22"/>
        </w:rPr>
        <w:t xml:space="preserve">a), </w:t>
      </w:r>
      <w:r w:rsidRPr="005533F2">
        <w:rPr>
          <w:rFonts w:ascii="Arial Narrow" w:hAnsi="Arial Narrow" w:cs="Arial"/>
          <w:sz w:val="22"/>
          <w:szCs w:val="22"/>
        </w:rPr>
        <w:t>b)</w:t>
      </w:r>
      <w:r w:rsidR="00211B79" w:rsidRPr="005533F2">
        <w:rPr>
          <w:rFonts w:ascii="Arial Narrow" w:hAnsi="Arial Narrow" w:cs="Arial"/>
          <w:sz w:val="22"/>
          <w:szCs w:val="22"/>
        </w:rPr>
        <w:t>, c), d), e), f), g)</w:t>
      </w:r>
      <w:r w:rsidRPr="005533F2">
        <w:rPr>
          <w:rFonts w:ascii="Arial Narrow" w:hAnsi="Arial Narrow" w:cs="Arial"/>
          <w:sz w:val="22"/>
          <w:szCs w:val="22"/>
        </w:rPr>
        <w:t xml:space="preserve"> </w:t>
      </w:r>
      <w:r w:rsidR="00174CCC" w:rsidRPr="005533F2">
        <w:rPr>
          <w:rFonts w:ascii="Arial Narrow" w:hAnsi="Arial Narrow" w:cs="Arial"/>
          <w:sz w:val="22"/>
          <w:szCs w:val="22"/>
        </w:rPr>
        <w:t>del presente modulo</w:t>
      </w:r>
      <w:r w:rsidRPr="005533F2">
        <w:rPr>
          <w:rFonts w:ascii="Arial Narrow" w:hAnsi="Arial Narrow" w:cs="Arial"/>
          <w:sz w:val="22"/>
          <w:szCs w:val="22"/>
        </w:rPr>
        <w:t xml:space="preserve"> devono essere rese anche in nome e per conto dei seguenti soggetti</w:t>
      </w:r>
      <w:r w:rsidR="0015440D" w:rsidRPr="005533F2">
        <w:rPr>
          <w:rFonts w:ascii="Arial Narrow" w:hAnsi="Arial Narrow" w:cs="Arial"/>
          <w:sz w:val="22"/>
          <w:szCs w:val="22"/>
        </w:rPr>
        <w:t xml:space="preserve"> oppure per conto proprio da ciascuno di essi</w:t>
      </w:r>
      <w:r w:rsidRPr="005533F2">
        <w:rPr>
          <w:rFonts w:ascii="Arial Narrow" w:hAnsi="Arial Narrow" w:cs="Arial"/>
          <w:sz w:val="22"/>
          <w:szCs w:val="22"/>
        </w:rPr>
        <w:t>:</w:t>
      </w:r>
    </w:p>
    <w:p w14:paraId="3E92D695" w14:textId="223EEEAB" w:rsidR="00132887" w:rsidRPr="005533F2" w:rsidRDefault="00132887" w:rsidP="00132887">
      <w:pPr>
        <w:pStyle w:val="Paragrafoelenco"/>
        <w:numPr>
          <w:ilvl w:val="1"/>
          <w:numId w:val="34"/>
        </w:numPr>
        <w:spacing w:before="120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>dall’operatore economico ai sensi e nei termini di cui al </w:t>
      </w:r>
      <w:hyperlink r:id="rId34" w:history="1">
        <w:r w:rsidRPr="005533F2">
          <w:rPr>
            <w:rFonts w:ascii="Arial Narrow" w:hAnsi="Arial Narrow" w:cs="Arial"/>
            <w:sz w:val="22"/>
            <w:szCs w:val="22"/>
          </w:rPr>
          <w:t>decreto legislativo 8 giugno 2001, n. 231</w:t>
        </w:r>
      </w:hyperlink>
      <w:r w:rsidRPr="005533F2">
        <w:rPr>
          <w:rFonts w:ascii="Arial Narrow" w:hAnsi="Arial Narrow" w:cs="Arial"/>
          <w:sz w:val="22"/>
          <w:szCs w:val="22"/>
        </w:rPr>
        <w:t>;</w:t>
      </w:r>
    </w:p>
    <w:p w14:paraId="7B456905" w14:textId="77777777" w:rsidR="00132887" w:rsidRPr="005533F2" w:rsidRDefault="00132887" w:rsidP="00132887">
      <w:pPr>
        <w:pStyle w:val="Paragrafoelenco"/>
        <w:numPr>
          <w:ilvl w:val="1"/>
          <w:numId w:val="34"/>
        </w:numPr>
        <w:spacing w:before="120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>dal titolare o del direttore tecnico, se si tratta di impresa individuale;</w:t>
      </w:r>
    </w:p>
    <w:p w14:paraId="67CF3219" w14:textId="77777777" w:rsidR="00132887" w:rsidRPr="005533F2" w:rsidRDefault="00132887" w:rsidP="00132887">
      <w:pPr>
        <w:pStyle w:val="Paragrafoelenco"/>
        <w:numPr>
          <w:ilvl w:val="1"/>
          <w:numId w:val="34"/>
        </w:numPr>
        <w:spacing w:before="120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>da un socio amministratore o del direttore tecnico, se si tratta di società in nome collettivo;</w:t>
      </w:r>
    </w:p>
    <w:p w14:paraId="5F6F9B15" w14:textId="77777777" w:rsidR="00132887" w:rsidRPr="005533F2" w:rsidRDefault="00132887" w:rsidP="00132887">
      <w:pPr>
        <w:pStyle w:val="Paragrafoelenco"/>
        <w:numPr>
          <w:ilvl w:val="1"/>
          <w:numId w:val="34"/>
        </w:numPr>
        <w:spacing w:before="120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>dai soci accomandatari o del direttore tecnico, se si tratta di società in accomandita semplice;</w:t>
      </w:r>
    </w:p>
    <w:p w14:paraId="387C468E" w14:textId="77777777" w:rsidR="00132887" w:rsidRPr="005533F2" w:rsidRDefault="00132887" w:rsidP="00132887">
      <w:pPr>
        <w:pStyle w:val="Paragrafoelenco"/>
        <w:numPr>
          <w:ilvl w:val="1"/>
          <w:numId w:val="34"/>
        </w:numPr>
        <w:spacing w:before="120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>dai membri del consiglio di amministrazione cui sia stata conferita la legale rappresentanza, ivi compresi gli institori e i procuratori generali;</w:t>
      </w:r>
    </w:p>
    <w:p w14:paraId="438ED886" w14:textId="77777777" w:rsidR="00132887" w:rsidRPr="005533F2" w:rsidRDefault="00132887" w:rsidP="00132887">
      <w:pPr>
        <w:pStyle w:val="Paragrafoelenco"/>
        <w:numPr>
          <w:ilvl w:val="1"/>
          <w:numId w:val="34"/>
        </w:numPr>
        <w:spacing w:before="120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>dai componenti degli organi con poteri di direzione o di vigilanza o dei soggetti muniti di poteri di rappresentanza, di direzione o di controllo;</w:t>
      </w:r>
    </w:p>
    <w:p w14:paraId="430D680D" w14:textId="77777777" w:rsidR="00132887" w:rsidRPr="005533F2" w:rsidRDefault="00132887" w:rsidP="00132887">
      <w:pPr>
        <w:pStyle w:val="Paragrafoelenco"/>
        <w:numPr>
          <w:ilvl w:val="1"/>
          <w:numId w:val="34"/>
        </w:numPr>
        <w:spacing w:before="120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>dal direttore tecnico o del socio unico;</w:t>
      </w:r>
    </w:p>
    <w:p w14:paraId="04975706" w14:textId="33B2B05B" w:rsidR="004F784C" w:rsidRPr="005533F2" w:rsidRDefault="00132887" w:rsidP="00132887">
      <w:pPr>
        <w:pStyle w:val="Paragrafoelenco"/>
        <w:numPr>
          <w:ilvl w:val="1"/>
          <w:numId w:val="34"/>
        </w:numPr>
        <w:spacing w:before="120"/>
        <w:jc w:val="both"/>
        <w:rPr>
          <w:rFonts w:ascii="Arial Narrow" w:hAnsi="Arial Narrow" w:cs="Arial"/>
          <w:sz w:val="22"/>
          <w:szCs w:val="22"/>
        </w:rPr>
      </w:pPr>
      <w:r w:rsidRPr="005533F2">
        <w:rPr>
          <w:rFonts w:ascii="Arial Narrow" w:hAnsi="Arial Narrow" w:cs="Arial"/>
          <w:sz w:val="22"/>
          <w:szCs w:val="22"/>
        </w:rPr>
        <w:t>dall’amministratore di fatto nelle ipotesi di cui alle lettere precedenti.</w:t>
      </w:r>
    </w:p>
    <w:p w14:paraId="3694D82A" w14:textId="77777777" w:rsidR="00132887" w:rsidRPr="005533F2" w:rsidRDefault="00132887" w:rsidP="004F784C">
      <w:pPr>
        <w:jc w:val="both"/>
        <w:rPr>
          <w:rFonts w:ascii="Arial Narrow" w:hAnsi="Arial Narrow" w:cs="Arial"/>
          <w:u w:val="single"/>
        </w:rPr>
      </w:pPr>
    </w:p>
    <w:p w14:paraId="3CF23FE5" w14:textId="69247477" w:rsidR="004F784C" w:rsidRPr="005533F2" w:rsidRDefault="0015440D" w:rsidP="004F784C">
      <w:pPr>
        <w:jc w:val="both"/>
        <w:rPr>
          <w:rFonts w:ascii="Arial Narrow" w:hAnsi="Arial Narrow" w:cs="Arial"/>
        </w:rPr>
      </w:pPr>
      <w:r w:rsidRPr="005533F2">
        <w:rPr>
          <w:rFonts w:ascii="Arial Narrow" w:hAnsi="Arial Narrow" w:cs="Arial"/>
          <w:u w:val="single"/>
        </w:rPr>
        <w:t xml:space="preserve">NEL CASO IN CUI LE PREDETTE DICHIARAZIONI VENGANO RESE ANCHE IN NOME E PER CONTO DEI SOPRACITATI SOGGETTI, QUESTI ULTIMI </w:t>
      </w:r>
      <w:r w:rsidRPr="005533F2">
        <w:rPr>
          <w:rFonts w:ascii="Arial Narrow" w:hAnsi="Arial Narrow" w:cs="Arial"/>
          <w:b/>
          <w:u w:val="single"/>
        </w:rPr>
        <w:t>NON</w:t>
      </w:r>
      <w:r w:rsidRPr="005533F2">
        <w:rPr>
          <w:rFonts w:ascii="Arial Narrow" w:hAnsi="Arial Narrow" w:cs="Arial"/>
          <w:u w:val="single"/>
        </w:rPr>
        <w:t xml:space="preserve"> SONO TENUTI AD EFFETTUARE LE MEDESIME DICHIARAZIONI PERSONALMENTE; VICEVERSA, I SOGGETTI ELENCATI NELLA NOTA (1) DOVRANNO PROVVEDERE AUTONOMAMENTE A PRODURRE LE PROPRIE AUTODICHIARAZIONI</w:t>
      </w:r>
      <w:r w:rsidRPr="005533F2">
        <w:rPr>
          <w:rFonts w:ascii="Arial Narrow" w:hAnsi="Arial Narrow" w:cs="Arial"/>
        </w:rPr>
        <w:t>.</w:t>
      </w:r>
      <w:r w:rsidRPr="005533F2">
        <w:rPr>
          <w:rFonts w:ascii="Arial Narrow" w:hAnsi="Arial Narrow" w:cs="Arial"/>
          <w:u w:val="single"/>
        </w:rPr>
        <w:t xml:space="preserve"> </w:t>
      </w:r>
    </w:p>
    <w:sectPr w:rsidR="004F784C" w:rsidRPr="005533F2" w:rsidSect="0005469F">
      <w:footerReference w:type="even" r:id="rId35"/>
      <w:footerReference w:type="default" r:id="rId36"/>
      <w:pgSz w:w="11906" w:h="16838" w:code="9"/>
      <w:pgMar w:top="1134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6A422" w14:textId="77777777" w:rsidR="00BE0888" w:rsidRDefault="00BE0888">
      <w:r>
        <w:separator/>
      </w:r>
    </w:p>
  </w:endnote>
  <w:endnote w:type="continuationSeparator" w:id="0">
    <w:p w14:paraId="1E349A35" w14:textId="77777777" w:rsidR="00BE0888" w:rsidRDefault="00BE0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 Fixed">
    <w:charset w:val="B2"/>
    <w:family w:val="modern"/>
    <w:pitch w:val="fixed"/>
    <w:sig w:usb0="00002003" w:usb1="00000000" w:usb2="00000008" w:usb3="00000000" w:csb0="0000004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87163" w14:textId="77777777" w:rsidR="00010657" w:rsidRDefault="00010657" w:rsidP="0084050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8B0447">
      <w:rPr>
        <w:rStyle w:val="Numeropagina"/>
        <w:noProof/>
      </w:rPr>
      <w:t>4</w:t>
    </w:r>
    <w:r>
      <w:rPr>
        <w:rStyle w:val="Numeropagina"/>
      </w:rPr>
      <w:fldChar w:fldCharType="end"/>
    </w:r>
  </w:p>
  <w:p w14:paraId="6032C592" w14:textId="77777777" w:rsidR="00010657" w:rsidRDefault="00010657" w:rsidP="00834751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F45D3" w14:textId="77777777" w:rsidR="00010657" w:rsidRDefault="00010657" w:rsidP="0084050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8B0447">
      <w:rPr>
        <w:rStyle w:val="Numeropagina"/>
        <w:noProof/>
      </w:rPr>
      <w:t>5</w:t>
    </w:r>
    <w:r>
      <w:rPr>
        <w:rStyle w:val="Numeropagina"/>
      </w:rPr>
      <w:fldChar w:fldCharType="end"/>
    </w:r>
  </w:p>
  <w:p w14:paraId="22568359" w14:textId="77777777" w:rsidR="00010657" w:rsidRDefault="00010657" w:rsidP="00834751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04899" w14:textId="77777777" w:rsidR="00BE0888" w:rsidRDefault="00BE0888">
      <w:r>
        <w:separator/>
      </w:r>
    </w:p>
  </w:footnote>
  <w:footnote w:type="continuationSeparator" w:id="0">
    <w:p w14:paraId="0F9F5A77" w14:textId="77777777" w:rsidR="00BE0888" w:rsidRDefault="00BE08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F4C7D"/>
    <w:multiLevelType w:val="hybridMultilevel"/>
    <w:tmpl w:val="F12CD0B4"/>
    <w:lvl w:ilvl="0" w:tplc="98BE435E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2E7430"/>
    <w:multiLevelType w:val="hybridMultilevel"/>
    <w:tmpl w:val="522CF23E"/>
    <w:lvl w:ilvl="0" w:tplc="04100007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5D61DB"/>
    <w:multiLevelType w:val="hybridMultilevel"/>
    <w:tmpl w:val="C994D646"/>
    <w:lvl w:ilvl="0" w:tplc="88082B30">
      <w:start w:val="1"/>
      <w:numFmt w:val="bullet"/>
      <w:lvlText w:val="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12D40545"/>
    <w:multiLevelType w:val="hybridMultilevel"/>
    <w:tmpl w:val="35AC651C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88082B30">
      <w:start w:val="1"/>
      <w:numFmt w:val="bullet"/>
      <w:lvlText w:val="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962825"/>
    <w:multiLevelType w:val="multilevel"/>
    <w:tmpl w:val="2C2E48D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45E087C"/>
    <w:multiLevelType w:val="hybridMultilevel"/>
    <w:tmpl w:val="3E7EB510"/>
    <w:lvl w:ilvl="0" w:tplc="04100007">
      <w:start w:val="1"/>
      <w:numFmt w:val="bullet"/>
      <w:lvlText w:val=""/>
      <w:lvlJc w:val="left"/>
      <w:pPr>
        <w:ind w:left="1068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A9E5034"/>
    <w:multiLevelType w:val="hybridMultilevel"/>
    <w:tmpl w:val="5B7E7FCC"/>
    <w:lvl w:ilvl="0" w:tplc="7BE47D1A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547426"/>
    <w:multiLevelType w:val="hybridMultilevel"/>
    <w:tmpl w:val="737E46C8"/>
    <w:lvl w:ilvl="0" w:tplc="7BE47D1A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104720"/>
    <w:multiLevelType w:val="hybridMultilevel"/>
    <w:tmpl w:val="1E3C387C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4E6FBA"/>
    <w:multiLevelType w:val="hybridMultilevel"/>
    <w:tmpl w:val="FCB66FF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1D8753A"/>
    <w:multiLevelType w:val="hybridMultilevel"/>
    <w:tmpl w:val="F3D83194"/>
    <w:lvl w:ilvl="0" w:tplc="4DD8D510">
      <w:start w:val="1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E10D02"/>
    <w:multiLevelType w:val="hybridMultilevel"/>
    <w:tmpl w:val="499C6680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963E65"/>
    <w:multiLevelType w:val="hybridMultilevel"/>
    <w:tmpl w:val="39CC9D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085423"/>
    <w:multiLevelType w:val="hybridMultilevel"/>
    <w:tmpl w:val="CC823E6E"/>
    <w:lvl w:ilvl="0" w:tplc="04100007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F625B2D"/>
    <w:multiLevelType w:val="hybridMultilevel"/>
    <w:tmpl w:val="334A2C08"/>
    <w:lvl w:ilvl="0" w:tplc="88082B30">
      <w:start w:val="1"/>
      <w:numFmt w:val="bullet"/>
      <w:lvlText w:val="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0D850A0"/>
    <w:multiLevelType w:val="hybridMultilevel"/>
    <w:tmpl w:val="3EEE7E8C"/>
    <w:lvl w:ilvl="0" w:tplc="146E0982">
      <w:start w:val="1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632674A"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60F7E89"/>
    <w:multiLevelType w:val="hybridMultilevel"/>
    <w:tmpl w:val="5A6C4E64"/>
    <w:lvl w:ilvl="0" w:tplc="04100007">
      <w:start w:val="1"/>
      <w:numFmt w:val="bullet"/>
      <w:lvlText w:val=""/>
      <w:lvlJc w:val="left"/>
      <w:pPr>
        <w:ind w:left="1287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474A1670"/>
    <w:multiLevelType w:val="hybridMultilevel"/>
    <w:tmpl w:val="139460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694A2E"/>
    <w:multiLevelType w:val="hybridMultilevel"/>
    <w:tmpl w:val="EFC01EB0"/>
    <w:lvl w:ilvl="0" w:tplc="282224EE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79B4680"/>
    <w:multiLevelType w:val="hybridMultilevel"/>
    <w:tmpl w:val="9C201DB6"/>
    <w:lvl w:ilvl="0" w:tplc="75302B0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043AAB"/>
    <w:multiLevelType w:val="hybridMultilevel"/>
    <w:tmpl w:val="CD525F1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FFFFFFFF">
      <w:start w:val="1"/>
      <w:numFmt w:val="lowerLetter"/>
      <w:lvlText w:val="%2)"/>
      <w:lvlJc w:val="left"/>
      <w:pPr>
        <w:ind w:left="1080" w:hanging="360"/>
      </w:pPr>
    </w:lvl>
    <w:lvl w:ilvl="2" w:tplc="FFFFFFFF">
      <w:numFmt w:val="bullet"/>
      <w:lvlText w:val="-"/>
      <w:lvlJc w:val="left"/>
      <w:pPr>
        <w:ind w:left="1980" w:hanging="360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C8F5921"/>
    <w:multiLevelType w:val="hybridMultilevel"/>
    <w:tmpl w:val="19EE0A96"/>
    <w:lvl w:ilvl="0" w:tplc="04100007">
      <w:start w:val="1"/>
      <w:numFmt w:val="bullet"/>
      <w:lvlText w:val=""/>
      <w:lvlJc w:val="left"/>
      <w:pPr>
        <w:ind w:left="1428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536D3293"/>
    <w:multiLevelType w:val="hybridMultilevel"/>
    <w:tmpl w:val="E89E90D6"/>
    <w:lvl w:ilvl="0" w:tplc="34BC6C1C">
      <w:start w:val="1"/>
      <w:numFmt w:val="decimal"/>
      <w:lvlText w:val="%1)"/>
      <w:lvlJc w:val="left"/>
      <w:pPr>
        <w:ind w:left="720" w:hanging="360"/>
      </w:pPr>
      <w:rPr>
        <w:rFonts w:eastAsia="Microsoft YaHei UI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881ADE"/>
    <w:multiLevelType w:val="hybridMultilevel"/>
    <w:tmpl w:val="BE3ED786"/>
    <w:lvl w:ilvl="0" w:tplc="7BE47D1A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Simplified Arabic Fixed" w:hAnsi="Simplified Arabic Fixed" w:hint="default"/>
        <w:b w:val="0"/>
        <w:i w:val="0"/>
      </w:rPr>
    </w:lvl>
    <w:lvl w:ilvl="1" w:tplc="7BE47D1A">
      <w:start w:val="1"/>
      <w:numFmt w:val="bullet"/>
      <w:lvlText w:val="-"/>
      <w:lvlJc w:val="left"/>
      <w:pPr>
        <w:tabs>
          <w:tab w:val="num" w:pos="1582"/>
        </w:tabs>
        <w:ind w:left="1582" w:hanging="360"/>
      </w:pPr>
      <w:rPr>
        <w:rFonts w:ascii="Simplified Arabic Fixed" w:hAnsi="Simplified Arabic Fixed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24" w15:restartNumberingAfterBreak="0">
    <w:nsid w:val="59654F81"/>
    <w:multiLevelType w:val="hybridMultilevel"/>
    <w:tmpl w:val="816EC210"/>
    <w:lvl w:ilvl="0" w:tplc="E12AB95C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b w:val="0"/>
        <w:i w:val="0"/>
      </w:rPr>
    </w:lvl>
    <w:lvl w:ilvl="1" w:tplc="7BE47D1A">
      <w:start w:val="1"/>
      <w:numFmt w:val="bullet"/>
      <w:lvlText w:val="-"/>
      <w:lvlJc w:val="left"/>
      <w:pPr>
        <w:tabs>
          <w:tab w:val="num" w:pos="1582"/>
        </w:tabs>
        <w:ind w:left="1582" w:hanging="360"/>
      </w:pPr>
      <w:rPr>
        <w:rFonts w:ascii="Simplified Arabic Fixed" w:hAnsi="Simplified Arabic Fixed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25" w15:restartNumberingAfterBreak="0">
    <w:nsid w:val="59E57149"/>
    <w:multiLevelType w:val="hybridMultilevel"/>
    <w:tmpl w:val="E7AE9B0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680ABA"/>
    <w:multiLevelType w:val="hybridMultilevel"/>
    <w:tmpl w:val="4A6EB77C"/>
    <w:lvl w:ilvl="0" w:tplc="0410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5ACE66D1"/>
    <w:multiLevelType w:val="hybridMultilevel"/>
    <w:tmpl w:val="7E52A9FC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8B94020"/>
    <w:multiLevelType w:val="hybridMultilevel"/>
    <w:tmpl w:val="FC141C24"/>
    <w:lvl w:ilvl="0" w:tplc="0EBE08E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00017">
      <w:start w:val="1"/>
      <w:numFmt w:val="lowerLetter"/>
      <w:lvlText w:val="%2)"/>
      <w:lvlJc w:val="left"/>
      <w:pPr>
        <w:ind w:left="1080" w:hanging="360"/>
      </w:pPr>
    </w:lvl>
    <w:lvl w:ilvl="2" w:tplc="278475DE">
      <w:numFmt w:val="bullet"/>
      <w:lvlText w:val="-"/>
      <w:lvlJc w:val="left"/>
      <w:pPr>
        <w:ind w:left="1980" w:hanging="360"/>
      </w:pPr>
      <w:rPr>
        <w:rFonts w:ascii="Calibri" w:eastAsia="Times New Roman" w:hAnsi="Calibri" w:cs="Calibri" w:hint="default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9C87059"/>
    <w:multiLevelType w:val="hybridMultilevel"/>
    <w:tmpl w:val="AC388C74"/>
    <w:lvl w:ilvl="0" w:tplc="88082B30">
      <w:start w:val="1"/>
      <w:numFmt w:val="bullet"/>
      <w:lvlText w:val=""/>
      <w:lvlJc w:val="left"/>
      <w:pPr>
        <w:ind w:left="116" w:hanging="188"/>
      </w:pPr>
      <w:rPr>
        <w:rFonts w:ascii="Symbol" w:hAnsi="Symbol" w:hint="default"/>
        <w:w w:val="173"/>
        <w:sz w:val="22"/>
        <w:szCs w:val="22"/>
        <w:lang w:val="it-IT" w:eastAsia="it-IT" w:bidi="it-IT"/>
      </w:rPr>
    </w:lvl>
    <w:lvl w:ilvl="1" w:tplc="8FE278EC">
      <w:numFmt w:val="bullet"/>
      <w:lvlText w:val="•"/>
      <w:lvlJc w:val="left"/>
      <w:pPr>
        <w:ind w:left="1094" w:hanging="188"/>
      </w:pPr>
      <w:rPr>
        <w:rFonts w:hint="default"/>
        <w:lang w:val="it-IT" w:eastAsia="it-IT" w:bidi="it-IT"/>
      </w:rPr>
    </w:lvl>
    <w:lvl w:ilvl="2" w:tplc="5D3089E4">
      <w:numFmt w:val="bullet"/>
      <w:lvlText w:val="•"/>
      <w:lvlJc w:val="left"/>
      <w:pPr>
        <w:ind w:left="2068" w:hanging="188"/>
      </w:pPr>
      <w:rPr>
        <w:rFonts w:hint="default"/>
        <w:lang w:val="it-IT" w:eastAsia="it-IT" w:bidi="it-IT"/>
      </w:rPr>
    </w:lvl>
    <w:lvl w:ilvl="3" w:tplc="8EACE2FE">
      <w:numFmt w:val="bullet"/>
      <w:lvlText w:val="•"/>
      <w:lvlJc w:val="left"/>
      <w:pPr>
        <w:ind w:left="3042" w:hanging="188"/>
      </w:pPr>
      <w:rPr>
        <w:rFonts w:hint="default"/>
        <w:lang w:val="it-IT" w:eastAsia="it-IT" w:bidi="it-IT"/>
      </w:rPr>
    </w:lvl>
    <w:lvl w:ilvl="4" w:tplc="ADD6A174">
      <w:numFmt w:val="bullet"/>
      <w:lvlText w:val="•"/>
      <w:lvlJc w:val="left"/>
      <w:pPr>
        <w:ind w:left="4016" w:hanging="188"/>
      </w:pPr>
      <w:rPr>
        <w:rFonts w:hint="default"/>
        <w:lang w:val="it-IT" w:eastAsia="it-IT" w:bidi="it-IT"/>
      </w:rPr>
    </w:lvl>
    <w:lvl w:ilvl="5" w:tplc="568839F2">
      <w:numFmt w:val="bullet"/>
      <w:lvlText w:val="•"/>
      <w:lvlJc w:val="left"/>
      <w:pPr>
        <w:ind w:left="4990" w:hanging="188"/>
      </w:pPr>
      <w:rPr>
        <w:rFonts w:hint="default"/>
        <w:lang w:val="it-IT" w:eastAsia="it-IT" w:bidi="it-IT"/>
      </w:rPr>
    </w:lvl>
    <w:lvl w:ilvl="6" w:tplc="48C2B4B2">
      <w:numFmt w:val="bullet"/>
      <w:lvlText w:val="•"/>
      <w:lvlJc w:val="left"/>
      <w:pPr>
        <w:ind w:left="5964" w:hanging="188"/>
      </w:pPr>
      <w:rPr>
        <w:rFonts w:hint="default"/>
        <w:lang w:val="it-IT" w:eastAsia="it-IT" w:bidi="it-IT"/>
      </w:rPr>
    </w:lvl>
    <w:lvl w:ilvl="7" w:tplc="84345700">
      <w:numFmt w:val="bullet"/>
      <w:lvlText w:val="•"/>
      <w:lvlJc w:val="left"/>
      <w:pPr>
        <w:ind w:left="6938" w:hanging="188"/>
      </w:pPr>
      <w:rPr>
        <w:rFonts w:hint="default"/>
        <w:lang w:val="it-IT" w:eastAsia="it-IT" w:bidi="it-IT"/>
      </w:rPr>
    </w:lvl>
    <w:lvl w:ilvl="8" w:tplc="0EEE123C">
      <w:numFmt w:val="bullet"/>
      <w:lvlText w:val="•"/>
      <w:lvlJc w:val="left"/>
      <w:pPr>
        <w:ind w:left="7912" w:hanging="188"/>
      </w:pPr>
      <w:rPr>
        <w:rFonts w:hint="default"/>
        <w:lang w:val="it-IT" w:eastAsia="it-IT" w:bidi="it-IT"/>
      </w:rPr>
    </w:lvl>
  </w:abstractNum>
  <w:abstractNum w:abstractNumId="30" w15:restartNumberingAfterBreak="0">
    <w:nsid w:val="69FE0ECB"/>
    <w:multiLevelType w:val="hybridMultilevel"/>
    <w:tmpl w:val="97F8B28A"/>
    <w:lvl w:ilvl="0" w:tplc="E12AB95C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A7A0FEF"/>
    <w:multiLevelType w:val="hybridMultilevel"/>
    <w:tmpl w:val="DCDEF41E"/>
    <w:lvl w:ilvl="0" w:tplc="7BE47D1A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151ED9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 w15:restartNumberingAfterBreak="0">
    <w:nsid w:val="6FEA446A"/>
    <w:multiLevelType w:val="hybridMultilevel"/>
    <w:tmpl w:val="D292D8BE"/>
    <w:lvl w:ilvl="0" w:tplc="FEC08EE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20624EF"/>
    <w:multiLevelType w:val="hybridMultilevel"/>
    <w:tmpl w:val="39CC9D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D3491D"/>
    <w:multiLevelType w:val="hybridMultilevel"/>
    <w:tmpl w:val="C6009EA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0852AA"/>
    <w:multiLevelType w:val="hybridMultilevel"/>
    <w:tmpl w:val="C4963F3E"/>
    <w:lvl w:ilvl="0" w:tplc="077220B2">
      <w:start w:val="1"/>
      <w:numFmt w:val="decimal"/>
      <w:lvlText w:val="(%1)"/>
      <w:lvlJc w:val="left"/>
      <w:pPr>
        <w:ind w:left="899" w:hanging="57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09" w:hanging="360"/>
      </w:pPr>
    </w:lvl>
    <w:lvl w:ilvl="2" w:tplc="0410001B" w:tentative="1">
      <w:start w:val="1"/>
      <w:numFmt w:val="lowerRoman"/>
      <w:lvlText w:val="%3."/>
      <w:lvlJc w:val="right"/>
      <w:pPr>
        <w:ind w:left="2129" w:hanging="180"/>
      </w:pPr>
    </w:lvl>
    <w:lvl w:ilvl="3" w:tplc="0410000F" w:tentative="1">
      <w:start w:val="1"/>
      <w:numFmt w:val="decimal"/>
      <w:lvlText w:val="%4."/>
      <w:lvlJc w:val="left"/>
      <w:pPr>
        <w:ind w:left="2849" w:hanging="360"/>
      </w:pPr>
    </w:lvl>
    <w:lvl w:ilvl="4" w:tplc="04100019" w:tentative="1">
      <w:start w:val="1"/>
      <w:numFmt w:val="lowerLetter"/>
      <w:lvlText w:val="%5."/>
      <w:lvlJc w:val="left"/>
      <w:pPr>
        <w:ind w:left="3569" w:hanging="360"/>
      </w:pPr>
    </w:lvl>
    <w:lvl w:ilvl="5" w:tplc="0410001B" w:tentative="1">
      <w:start w:val="1"/>
      <w:numFmt w:val="lowerRoman"/>
      <w:lvlText w:val="%6."/>
      <w:lvlJc w:val="right"/>
      <w:pPr>
        <w:ind w:left="4289" w:hanging="180"/>
      </w:pPr>
    </w:lvl>
    <w:lvl w:ilvl="6" w:tplc="0410000F" w:tentative="1">
      <w:start w:val="1"/>
      <w:numFmt w:val="decimal"/>
      <w:lvlText w:val="%7."/>
      <w:lvlJc w:val="left"/>
      <w:pPr>
        <w:ind w:left="5009" w:hanging="360"/>
      </w:pPr>
    </w:lvl>
    <w:lvl w:ilvl="7" w:tplc="04100019" w:tentative="1">
      <w:start w:val="1"/>
      <w:numFmt w:val="lowerLetter"/>
      <w:lvlText w:val="%8."/>
      <w:lvlJc w:val="left"/>
      <w:pPr>
        <w:ind w:left="5729" w:hanging="360"/>
      </w:pPr>
    </w:lvl>
    <w:lvl w:ilvl="8" w:tplc="0410001B" w:tentative="1">
      <w:start w:val="1"/>
      <w:numFmt w:val="lowerRoman"/>
      <w:lvlText w:val="%9."/>
      <w:lvlJc w:val="right"/>
      <w:pPr>
        <w:ind w:left="6449" w:hanging="180"/>
      </w:pPr>
    </w:lvl>
  </w:abstractNum>
  <w:abstractNum w:abstractNumId="37" w15:restartNumberingAfterBreak="0">
    <w:nsid w:val="73444BCD"/>
    <w:multiLevelType w:val="hybridMultilevel"/>
    <w:tmpl w:val="690C4F8C"/>
    <w:lvl w:ilvl="0" w:tplc="55286B38">
      <w:start w:val="1"/>
      <w:numFmt w:val="bullet"/>
      <w:lvlText w:val=""/>
      <w:lvlJc w:val="left"/>
      <w:pPr>
        <w:ind w:left="143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38" w15:restartNumberingAfterBreak="0">
    <w:nsid w:val="7588432C"/>
    <w:multiLevelType w:val="hybridMultilevel"/>
    <w:tmpl w:val="F3D28874"/>
    <w:lvl w:ilvl="0" w:tplc="499A2E7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7535918">
    <w:abstractNumId w:val="32"/>
  </w:num>
  <w:num w:numId="2" w16cid:durableId="339623889">
    <w:abstractNumId w:val="30"/>
  </w:num>
  <w:num w:numId="3" w16cid:durableId="862534">
    <w:abstractNumId w:val="33"/>
  </w:num>
  <w:num w:numId="4" w16cid:durableId="1281499895">
    <w:abstractNumId w:val="4"/>
  </w:num>
  <w:num w:numId="5" w16cid:durableId="2105415328">
    <w:abstractNumId w:val="15"/>
  </w:num>
  <w:num w:numId="6" w16cid:durableId="2067607882">
    <w:abstractNumId w:val="19"/>
  </w:num>
  <w:num w:numId="7" w16cid:durableId="914823502">
    <w:abstractNumId w:val="36"/>
  </w:num>
  <w:num w:numId="8" w16cid:durableId="654064512">
    <w:abstractNumId w:val="18"/>
  </w:num>
  <w:num w:numId="9" w16cid:durableId="408887132">
    <w:abstractNumId w:val="24"/>
  </w:num>
  <w:num w:numId="10" w16cid:durableId="1217856409">
    <w:abstractNumId w:val="23"/>
  </w:num>
  <w:num w:numId="11" w16cid:durableId="328100311">
    <w:abstractNumId w:val="31"/>
  </w:num>
  <w:num w:numId="12" w16cid:durableId="1515994084">
    <w:abstractNumId w:val="6"/>
  </w:num>
  <w:num w:numId="13" w16cid:durableId="657153100">
    <w:abstractNumId w:val="7"/>
  </w:num>
  <w:num w:numId="14" w16cid:durableId="445471862">
    <w:abstractNumId w:val="0"/>
  </w:num>
  <w:num w:numId="15" w16cid:durableId="624776734">
    <w:abstractNumId w:val="16"/>
  </w:num>
  <w:num w:numId="16" w16cid:durableId="1406491201">
    <w:abstractNumId w:val="1"/>
  </w:num>
  <w:num w:numId="17" w16cid:durableId="1029070333">
    <w:abstractNumId w:val="5"/>
  </w:num>
  <w:num w:numId="18" w16cid:durableId="1866626798">
    <w:abstractNumId w:val="21"/>
  </w:num>
  <w:num w:numId="19" w16cid:durableId="1531186181">
    <w:abstractNumId w:val="12"/>
  </w:num>
  <w:num w:numId="20" w16cid:durableId="522786472">
    <w:abstractNumId w:val="27"/>
  </w:num>
  <w:num w:numId="21" w16cid:durableId="694237868">
    <w:abstractNumId w:val="34"/>
  </w:num>
  <w:num w:numId="22" w16cid:durableId="415906920">
    <w:abstractNumId w:val="10"/>
  </w:num>
  <w:num w:numId="23" w16cid:durableId="1459647586">
    <w:abstractNumId w:val="3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111273896">
    <w:abstractNumId w:val="9"/>
  </w:num>
  <w:num w:numId="25" w16cid:durableId="1864399747">
    <w:abstractNumId w:val="28"/>
  </w:num>
  <w:num w:numId="26" w16cid:durableId="1249313878">
    <w:abstractNumId w:val="13"/>
  </w:num>
  <w:num w:numId="27" w16cid:durableId="851182364">
    <w:abstractNumId w:val="38"/>
  </w:num>
  <w:num w:numId="28" w16cid:durableId="1298335304">
    <w:abstractNumId w:val="26"/>
  </w:num>
  <w:num w:numId="29" w16cid:durableId="85005169">
    <w:abstractNumId w:val="11"/>
  </w:num>
  <w:num w:numId="30" w16cid:durableId="291332070">
    <w:abstractNumId w:val="8"/>
  </w:num>
  <w:num w:numId="31" w16cid:durableId="1003519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986857301">
    <w:abstractNumId w:val="2"/>
  </w:num>
  <w:num w:numId="33" w16cid:durableId="1088428626">
    <w:abstractNumId w:val="25"/>
  </w:num>
  <w:num w:numId="34" w16cid:durableId="2030057077">
    <w:abstractNumId w:val="20"/>
  </w:num>
  <w:num w:numId="35" w16cid:durableId="1312637326">
    <w:abstractNumId w:val="3"/>
  </w:num>
  <w:num w:numId="36" w16cid:durableId="59775438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151605095">
    <w:abstractNumId w:val="17"/>
  </w:num>
  <w:num w:numId="38" w16cid:durableId="498468878">
    <w:abstractNumId w:val="14"/>
  </w:num>
  <w:num w:numId="39" w16cid:durableId="739639538">
    <w:abstractNumId w:val="29"/>
  </w:num>
  <w:num w:numId="40" w16cid:durableId="2066371051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CB3"/>
    <w:rsid w:val="00002E7F"/>
    <w:rsid w:val="00004097"/>
    <w:rsid w:val="00010657"/>
    <w:rsid w:val="00011B69"/>
    <w:rsid w:val="00020DA4"/>
    <w:rsid w:val="00025D20"/>
    <w:rsid w:val="00026A43"/>
    <w:rsid w:val="0003091A"/>
    <w:rsid w:val="00031B03"/>
    <w:rsid w:val="0003202D"/>
    <w:rsid w:val="00044B84"/>
    <w:rsid w:val="000460BA"/>
    <w:rsid w:val="00052253"/>
    <w:rsid w:val="0005469F"/>
    <w:rsid w:val="0005583B"/>
    <w:rsid w:val="000639BC"/>
    <w:rsid w:val="00067EEC"/>
    <w:rsid w:val="00075CEB"/>
    <w:rsid w:val="00084926"/>
    <w:rsid w:val="0008739C"/>
    <w:rsid w:val="000A2144"/>
    <w:rsid w:val="000A2922"/>
    <w:rsid w:val="000A589E"/>
    <w:rsid w:val="000B296B"/>
    <w:rsid w:val="000C1E9E"/>
    <w:rsid w:val="000C61F1"/>
    <w:rsid w:val="000D3A60"/>
    <w:rsid w:val="000D5758"/>
    <w:rsid w:val="000E049A"/>
    <w:rsid w:val="000E11D9"/>
    <w:rsid w:val="000E4CEB"/>
    <w:rsid w:val="000F0A7B"/>
    <w:rsid w:val="000F1F07"/>
    <w:rsid w:val="000F2EDE"/>
    <w:rsid w:val="000F31BF"/>
    <w:rsid w:val="000F7D23"/>
    <w:rsid w:val="00105A26"/>
    <w:rsid w:val="0010789E"/>
    <w:rsid w:val="0011057E"/>
    <w:rsid w:val="00130219"/>
    <w:rsid w:val="00130CB3"/>
    <w:rsid w:val="00131B1E"/>
    <w:rsid w:val="00132887"/>
    <w:rsid w:val="00137C03"/>
    <w:rsid w:val="0014516B"/>
    <w:rsid w:val="001463F9"/>
    <w:rsid w:val="0015440D"/>
    <w:rsid w:val="00155140"/>
    <w:rsid w:val="00156CB0"/>
    <w:rsid w:val="0017078E"/>
    <w:rsid w:val="00170870"/>
    <w:rsid w:val="00171DCC"/>
    <w:rsid w:val="00173AB4"/>
    <w:rsid w:val="00174A0C"/>
    <w:rsid w:val="00174CCC"/>
    <w:rsid w:val="00175124"/>
    <w:rsid w:val="00180168"/>
    <w:rsid w:val="00180EB4"/>
    <w:rsid w:val="00190F7F"/>
    <w:rsid w:val="0019561E"/>
    <w:rsid w:val="001A0113"/>
    <w:rsid w:val="001A2DBE"/>
    <w:rsid w:val="001A3681"/>
    <w:rsid w:val="001A5E95"/>
    <w:rsid w:val="001A5EC3"/>
    <w:rsid w:val="001A631B"/>
    <w:rsid w:val="001A7AF9"/>
    <w:rsid w:val="001B6297"/>
    <w:rsid w:val="001C01F5"/>
    <w:rsid w:val="001C056A"/>
    <w:rsid w:val="001C6301"/>
    <w:rsid w:val="001D2140"/>
    <w:rsid w:val="001D2CB7"/>
    <w:rsid w:val="001D4E4E"/>
    <w:rsid w:val="001E009A"/>
    <w:rsid w:val="001E1C85"/>
    <w:rsid w:val="001E26EE"/>
    <w:rsid w:val="001E54DB"/>
    <w:rsid w:val="001F16AC"/>
    <w:rsid w:val="001F18CE"/>
    <w:rsid w:val="0020454A"/>
    <w:rsid w:val="00206C35"/>
    <w:rsid w:val="00211628"/>
    <w:rsid w:val="00211B79"/>
    <w:rsid w:val="00224075"/>
    <w:rsid w:val="00227023"/>
    <w:rsid w:val="00235063"/>
    <w:rsid w:val="00235EC6"/>
    <w:rsid w:val="00235F1A"/>
    <w:rsid w:val="00246139"/>
    <w:rsid w:val="00246D09"/>
    <w:rsid w:val="002550D6"/>
    <w:rsid w:val="0026062C"/>
    <w:rsid w:val="002620BB"/>
    <w:rsid w:val="00266410"/>
    <w:rsid w:val="00272570"/>
    <w:rsid w:val="002758CE"/>
    <w:rsid w:val="0027768A"/>
    <w:rsid w:val="002936D3"/>
    <w:rsid w:val="002A6425"/>
    <w:rsid w:val="002A7535"/>
    <w:rsid w:val="002B6E52"/>
    <w:rsid w:val="002C0109"/>
    <w:rsid w:val="002C2748"/>
    <w:rsid w:val="002C3266"/>
    <w:rsid w:val="002D3E48"/>
    <w:rsid w:val="002D74F4"/>
    <w:rsid w:val="002E0F4D"/>
    <w:rsid w:val="002F3A46"/>
    <w:rsid w:val="002F50D5"/>
    <w:rsid w:val="002F79AA"/>
    <w:rsid w:val="00307F9C"/>
    <w:rsid w:val="003104F2"/>
    <w:rsid w:val="00315832"/>
    <w:rsid w:val="00321466"/>
    <w:rsid w:val="00322A2C"/>
    <w:rsid w:val="00332A5F"/>
    <w:rsid w:val="003413CA"/>
    <w:rsid w:val="00352AA2"/>
    <w:rsid w:val="00363B89"/>
    <w:rsid w:val="00365FAE"/>
    <w:rsid w:val="00367A52"/>
    <w:rsid w:val="003765F5"/>
    <w:rsid w:val="003770CC"/>
    <w:rsid w:val="00390DBA"/>
    <w:rsid w:val="00392879"/>
    <w:rsid w:val="003932FD"/>
    <w:rsid w:val="00394E5E"/>
    <w:rsid w:val="003A4731"/>
    <w:rsid w:val="003A5A26"/>
    <w:rsid w:val="003B255E"/>
    <w:rsid w:val="003B32C8"/>
    <w:rsid w:val="003B53D6"/>
    <w:rsid w:val="003C6EB0"/>
    <w:rsid w:val="003D2140"/>
    <w:rsid w:val="003D4C4B"/>
    <w:rsid w:val="003D7945"/>
    <w:rsid w:val="003D7B6F"/>
    <w:rsid w:val="003E1C5F"/>
    <w:rsid w:val="0040297A"/>
    <w:rsid w:val="00403020"/>
    <w:rsid w:val="004057A9"/>
    <w:rsid w:val="0040765B"/>
    <w:rsid w:val="004143F5"/>
    <w:rsid w:val="0042391B"/>
    <w:rsid w:val="004322C1"/>
    <w:rsid w:val="004354AF"/>
    <w:rsid w:val="004400A5"/>
    <w:rsid w:val="004413A3"/>
    <w:rsid w:val="004416C2"/>
    <w:rsid w:val="004462E3"/>
    <w:rsid w:val="004466B7"/>
    <w:rsid w:val="004470E1"/>
    <w:rsid w:val="004522CE"/>
    <w:rsid w:val="004522FE"/>
    <w:rsid w:val="0045364F"/>
    <w:rsid w:val="004560AB"/>
    <w:rsid w:val="0047096E"/>
    <w:rsid w:val="00473ADB"/>
    <w:rsid w:val="00477575"/>
    <w:rsid w:val="00482DEC"/>
    <w:rsid w:val="00487A8F"/>
    <w:rsid w:val="0049290C"/>
    <w:rsid w:val="00496612"/>
    <w:rsid w:val="004A3CC0"/>
    <w:rsid w:val="004A6D6D"/>
    <w:rsid w:val="004B1F21"/>
    <w:rsid w:val="004C2E52"/>
    <w:rsid w:val="004C6919"/>
    <w:rsid w:val="004E2BEF"/>
    <w:rsid w:val="004E72AC"/>
    <w:rsid w:val="004F09F9"/>
    <w:rsid w:val="004F4642"/>
    <w:rsid w:val="004F749D"/>
    <w:rsid w:val="004F784C"/>
    <w:rsid w:val="00505DEF"/>
    <w:rsid w:val="0051497D"/>
    <w:rsid w:val="00520004"/>
    <w:rsid w:val="005213C6"/>
    <w:rsid w:val="00522945"/>
    <w:rsid w:val="00530C04"/>
    <w:rsid w:val="00534BAD"/>
    <w:rsid w:val="00534CEE"/>
    <w:rsid w:val="00545CB5"/>
    <w:rsid w:val="0055095A"/>
    <w:rsid w:val="005533F2"/>
    <w:rsid w:val="00555B1E"/>
    <w:rsid w:val="005632F7"/>
    <w:rsid w:val="00565982"/>
    <w:rsid w:val="00571704"/>
    <w:rsid w:val="00574B2D"/>
    <w:rsid w:val="00575181"/>
    <w:rsid w:val="00576C37"/>
    <w:rsid w:val="00577D27"/>
    <w:rsid w:val="005827BE"/>
    <w:rsid w:val="00583838"/>
    <w:rsid w:val="00586BD0"/>
    <w:rsid w:val="005906D7"/>
    <w:rsid w:val="00592E41"/>
    <w:rsid w:val="00597CD1"/>
    <w:rsid w:val="005A6343"/>
    <w:rsid w:val="005B46AD"/>
    <w:rsid w:val="005B67B6"/>
    <w:rsid w:val="005B6F50"/>
    <w:rsid w:val="005B7362"/>
    <w:rsid w:val="005C176C"/>
    <w:rsid w:val="005C4E38"/>
    <w:rsid w:val="005E2859"/>
    <w:rsid w:val="005E3B66"/>
    <w:rsid w:val="005E40B8"/>
    <w:rsid w:val="005E622D"/>
    <w:rsid w:val="005F00F8"/>
    <w:rsid w:val="006012D4"/>
    <w:rsid w:val="006037BF"/>
    <w:rsid w:val="00603C1C"/>
    <w:rsid w:val="0061153A"/>
    <w:rsid w:val="00614373"/>
    <w:rsid w:val="006163D8"/>
    <w:rsid w:val="00625860"/>
    <w:rsid w:val="00650082"/>
    <w:rsid w:val="00650A68"/>
    <w:rsid w:val="00653A8E"/>
    <w:rsid w:val="00655F51"/>
    <w:rsid w:val="006703DD"/>
    <w:rsid w:val="00674131"/>
    <w:rsid w:val="00675BC6"/>
    <w:rsid w:val="00677FA2"/>
    <w:rsid w:val="0068052C"/>
    <w:rsid w:val="00683F61"/>
    <w:rsid w:val="00685758"/>
    <w:rsid w:val="00693230"/>
    <w:rsid w:val="00697867"/>
    <w:rsid w:val="006A169E"/>
    <w:rsid w:val="006A3B45"/>
    <w:rsid w:val="006A607B"/>
    <w:rsid w:val="006B1F05"/>
    <w:rsid w:val="006C44C5"/>
    <w:rsid w:val="006C5EEB"/>
    <w:rsid w:val="006C74E0"/>
    <w:rsid w:val="006C7670"/>
    <w:rsid w:val="006E5AFE"/>
    <w:rsid w:val="006E5DEC"/>
    <w:rsid w:val="006F4D9E"/>
    <w:rsid w:val="007007D9"/>
    <w:rsid w:val="0070150C"/>
    <w:rsid w:val="0070428B"/>
    <w:rsid w:val="00704C8E"/>
    <w:rsid w:val="007063AE"/>
    <w:rsid w:val="00706A56"/>
    <w:rsid w:val="00706CB5"/>
    <w:rsid w:val="007116FB"/>
    <w:rsid w:val="0071335D"/>
    <w:rsid w:val="007175A8"/>
    <w:rsid w:val="00721387"/>
    <w:rsid w:val="0074084D"/>
    <w:rsid w:val="007417E7"/>
    <w:rsid w:val="0075330F"/>
    <w:rsid w:val="00771C05"/>
    <w:rsid w:val="00773FC1"/>
    <w:rsid w:val="00786728"/>
    <w:rsid w:val="00790613"/>
    <w:rsid w:val="007906D6"/>
    <w:rsid w:val="00797DA9"/>
    <w:rsid w:val="007A1527"/>
    <w:rsid w:val="007A31E2"/>
    <w:rsid w:val="007A4B8A"/>
    <w:rsid w:val="007A509E"/>
    <w:rsid w:val="007B070D"/>
    <w:rsid w:val="007B1170"/>
    <w:rsid w:val="007B710E"/>
    <w:rsid w:val="007C078D"/>
    <w:rsid w:val="007C15E6"/>
    <w:rsid w:val="007C19D7"/>
    <w:rsid w:val="007D0624"/>
    <w:rsid w:val="007D1A81"/>
    <w:rsid w:val="007D64AF"/>
    <w:rsid w:val="007E0843"/>
    <w:rsid w:val="007E45C7"/>
    <w:rsid w:val="007E4D10"/>
    <w:rsid w:val="007E75A5"/>
    <w:rsid w:val="007F05CB"/>
    <w:rsid w:val="007F2C36"/>
    <w:rsid w:val="008014BF"/>
    <w:rsid w:val="00805273"/>
    <w:rsid w:val="00815453"/>
    <w:rsid w:val="00820E53"/>
    <w:rsid w:val="00822ABC"/>
    <w:rsid w:val="0082416E"/>
    <w:rsid w:val="0082740E"/>
    <w:rsid w:val="00827462"/>
    <w:rsid w:val="00827B5C"/>
    <w:rsid w:val="00831ECE"/>
    <w:rsid w:val="00834751"/>
    <w:rsid w:val="00836B47"/>
    <w:rsid w:val="00837884"/>
    <w:rsid w:val="00840500"/>
    <w:rsid w:val="008470A7"/>
    <w:rsid w:val="00866FED"/>
    <w:rsid w:val="0088309E"/>
    <w:rsid w:val="00884720"/>
    <w:rsid w:val="0088686E"/>
    <w:rsid w:val="008949BE"/>
    <w:rsid w:val="008B0447"/>
    <w:rsid w:val="008C23F6"/>
    <w:rsid w:val="008C29C0"/>
    <w:rsid w:val="008E2ED0"/>
    <w:rsid w:val="008E4E38"/>
    <w:rsid w:val="00903A52"/>
    <w:rsid w:val="00907F55"/>
    <w:rsid w:val="009130DA"/>
    <w:rsid w:val="009141FE"/>
    <w:rsid w:val="00921F45"/>
    <w:rsid w:val="009224BA"/>
    <w:rsid w:val="0092692B"/>
    <w:rsid w:val="00930A78"/>
    <w:rsid w:val="00931BA9"/>
    <w:rsid w:val="00934826"/>
    <w:rsid w:val="00953D12"/>
    <w:rsid w:val="00957FD7"/>
    <w:rsid w:val="009635C5"/>
    <w:rsid w:val="009648DA"/>
    <w:rsid w:val="0096571E"/>
    <w:rsid w:val="00967AA6"/>
    <w:rsid w:val="0097639A"/>
    <w:rsid w:val="009777F3"/>
    <w:rsid w:val="0098096E"/>
    <w:rsid w:val="00980BF3"/>
    <w:rsid w:val="00990134"/>
    <w:rsid w:val="00991C71"/>
    <w:rsid w:val="00992315"/>
    <w:rsid w:val="009A498B"/>
    <w:rsid w:val="009C0B2B"/>
    <w:rsid w:val="009C41C6"/>
    <w:rsid w:val="009D4539"/>
    <w:rsid w:val="009D7093"/>
    <w:rsid w:val="009E0BD7"/>
    <w:rsid w:val="009E4938"/>
    <w:rsid w:val="00A04536"/>
    <w:rsid w:val="00A05B35"/>
    <w:rsid w:val="00A078F4"/>
    <w:rsid w:val="00A12BFB"/>
    <w:rsid w:val="00A351E6"/>
    <w:rsid w:val="00A46D1B"/>
    <w:rsid w:val="00A50618"/>
    <w:rsid w:val="00A53088"/>
    <w:rsid w:val="00A5676D"/>
    <w:rsid w:val="00A6610D"/>
    <w:rsid w:val="00A704A8"/>
    <w:rsid w:val="00A71390"/>
    <w:rsid w:val="00A751E2"/>
    <w:rsid w:val="00A756C5"/>
    <w:rsid w:val="00A87129"/>
    <w:rsid w:val="00A90706"/>
    <w:rsid w:val="00A92431"/>
    <w:rsid w:val="00A93791"/>
    <w:rsid w:val="00A94DE0"/>
    <w:rsid w:val="00AC0513"/>
    <w:rsid w:val="00AD3457"/>
    <w:rsid w:val="00AD57F5"/>
    <w:rsid w:val="00AE2A77"/>
    <w:rsid w:val="00AE4AD1"/>
    <w:rsid w:val="00AF2BE7"/>
    <w:rsid w:val="00B004FA"/>
    <w:rsid w:val="00B0276D"/>
    <w:rsid w:val="00B03899"/>
    <w:rsid w:val="00B04F13"/>
    <w:rsid w:val="00B0520D"/>
    <w:rsid w:val="00B072B0"/>
    <w:rsid w:val="00B158B5"/>
    <w:rsid w:val="00B235C0"/>
    <w:rsid w:val="00B23A94"/>
    <w:rsid w:val="00B248F6"/>
    <w:rsid w:val="00B25457"/>
    <w:rsid w:val="00B342E4"/>
    <w:rsid w:val="00B37719"/>
    <w:rsid w:val="00B41EEF"/>
    <w:rsid w:val="00B57481"/>
    <w:rsid w:val="00B633EC"/>
    <w:rsid w:val="00B64D5B"/>
    <w:rsid w:val="00B65151"/>
    <w:rsid w:val="00B67681"/>
    <w:rsid w:val="00B6789C"/>
    <w:rsid w:val="00B727DA"/>
    <w:rsid w:val="00B819E6"/>
    <w:rsid w:val="00B834C9"/>
    <w:rsid w:val="00B83F32"/>
    <w:rsid w:val="00B872EC"/>
    <w:rsid w:val="00B91EE7"/>
    <w:rsid w:val="00B9754D"/>
    <w:rsid w:val="00BA0D45"/>
    <w:rsid w:val="00BA1E01"/>
    <w:rsid w:val="00BA5D77"/>
    <w:rsid w:val="00BB0E80"/>
    <w:rsid w:val="00BB30C6"/>
    <w:rsid w:val="00BB3404"/>
    <w:rsid w:val="00BB3F99"/>
    <w:rsid w:val="00BB45F6"/>
    <w:rsid w:val="00BB4709"/>
    <w:rsid w:val="00BD6D71"/>
    <w:rsid w:val="00BE0888"/>
    <w:rsid w:val="00C0061D"/>
    <w:rsid w:val="00C01565"/>
    <w:rsid w:val="00C16A06"/>
    <w:rsid w:val="00C17A83"/>
    <w:rsid w:val="00C209DB"/>
    <w:rsid w:val="00C233BC"/>
    <w:rsid w:val="00C25977"/>
    <w:rsid w:val="00C265CA"/>
    <w:rsid w:val="00C3465F"/>
    <w:rsid w:val="00C37BD5"/>
    <w:rsid w:val="00C433B3"/>
    <w:rsid w:val="00C43971"/>
    <w:rsid w:val="00C445B4"/>
    <w:rsid w:val="00C46317"/>
    <w:rsid w:val="00C4675D"/>
    <w:rsid w:val="00C53DE0"/>
    <w:rsid w:val="00C672A1"/>
    <w:rsid w:val="00C703F2"/>
    <w:rsid w:val="00C70478"/>
    <w:rsid w:val="00C7096A"/>
    <w:rsid w:val="00C74273"/>
    <w:rsid w:val="00C85C91"/>
    <w:rsid w:val="00C9787F"/>
    <w:rsid w:val="00CA5703"/>
    <w:rsid w:val="00CA6A97"/>
    <w:rsid w:val="00CA7F71"/>
    <w:rsid w:val="00CB3A6B"/>
    <w:rsid w:val="00CB4A1A"/>
    <w:rsid w:val="00CC4394"/>
    <w:rsid w:val="00CD3484"/>
    <w:rsid w:val="00CD3EE3"/>
    <w:rsid w:val="00CD5485"/>
    <w:rsid w:val="00CD79DB"/>
    <w:rsid w:val="00CF6B6C"/>
    <w:rsid w:val="00D05A0B"/>
    <w:rsid w:val="00D1016A"/>
    <w:rsid w:val="00D11025"/>
    <w:rsid w:val="00D11098"/>
    <w:rsid w:val="00D17F8F"/>
    <w:rsid w:val="00D24C58"/>
    <w:rsid w:val="00D30943"/>
    <w:rsid w:val="00D3186D"/>
    <w:rsid w:val="00D33A23"/>
    <w:rsid w:val="00D3424C"/>
    <w:rsid w:val="00D42A57"/>
    <w:rsid w:val="00D50D6F"/>
    <w:rsid w:val="00D5309B"/>
    <w:rsid w:val="00D572E0"/>
    <w:rsid w:val="00D60DF6"/>
    <w:rsid w:val="00D61B4F"/>
    <w:rsid w:val="00D666F1"/>
    <w:rsid w:val="00D67BC0"/>
    <w:rsid w:val="00D67F24"/>
    <w:rsid w:val="00D749E0"/>
    <w:rsid w:val="00D7514A"/>
    <w:rsid w:val="00D762F9"/>
    <w:rsid w:val="00D804D0"/>
    <w:rsid w:val="00D84E0F"/>
    <w:rsid w:val="00D84E23"/>
    <w:rsid w:val="00D85865"/>
    <w:rsid w:val="00D91765"/>
    <w:rsid w:val="00D96568"/>
    <w:rsid w:val="00DA081F"/>
    <w:rsid w:val="00DA0FEE"/>
    <w:rsid w:val="00DB2743"/>
    <w:rsid w:val="00DB5E9E"/>
    <w:rsid w:val="00DD01F2"/>
    <w:rsid w:val="00DD1F67"/>
    <w:rsid w:val="00DD3EB2"/>
    <w:rsid w:val="00DD5CE6"/>
    <w:rsid w:val="00DE5DF3"/>
    <w:rsid w:val="00DF3BE5"/>
    <w:rsid w:val="00E03A67"/>
    <w:rsid w:val="00E07195"/>
    <w:rsid w:val="00E07B3D"/>
    <w:rsid w:val="00E161E1"/>
    <w:rsid w:val="00E16A4C"/>
    <w:rsid w:val="00E278B1"/>
    <w:rsid w:val="00E27914"/>
    <w:rsid w:val="00E35144"/>
    <w:rsid w:val="00E4178E"/>
    <w:rsid w:val="00E50B74"/>
    <w:rsid w:val="00E5478B"/>
    <w:rsid w:val="00E56A32"/>
    <w:rsid w:val="00E65B17"/>
    <w:rsid w:val="00E742C5"/>
    <w:rsid w:val="00E74CBE"/>
    <w:rsid w:val="00E74D6F"/>
    <w:rsid w:val="00E81617"/>
    <w:rsid w:val="00E816AF"/>
    <w:rsid w:val="00E8676C"/>
    <w:rsid w:val="00E91C85"/>
    <w:rsid w:val="00E92F7B"/>
    <w:rsid w:val="00EB29B2"/>
    <w:rsid w:val="00EB318B"/>
    <w:rsid w:val="00EB4ACA"/>
    <w:rsid w:val="00EC0A7D"/>
    <w:rsid w:val="00EC6E45"/>
    <w:rsid w:val="00ED60BF"/>
    <w:rsid w:val="00EE0852"/>
    <w:rsid w:val="00EE2224"/>
    <w:rsid w:val="00EE7022"/>
    <w:rsid w:val="00EF098B"/>
    <w:rsid w:val="00F138CF"/>
    <w:rsid w:val="00F26AE2"/>
    <w:rsid w:val="00F32FAF"/>
    <w:rsid w:val="00F425AF"/>
    <w:rsid w:val="00F43108"/>
    <w:rsid w:val="00F47E00"/>
    <w:rsid w:val="00F51FE9"/>
    <w:rsid w:val="00F60755"/>
    <w:rsid w:val="00F6799A"/>
    <w:rsid w:val="00F67BB2"/>
    <w:rsid w:val="00F70A68"/>
    <w:rsid w:val="00F76AB1"/>
    <w:rsid w:val="00F83050"/>
    <w:rsid w:val="00F94F3A"/>
    <w:rsid w:val="00FA6188"/>
    <w:rsid w:val="00FB17F9"/>
    <w:rsid w:val="00FB24A1"/>
    <w:rsid w:val="00FB4F09"/>
    <w:rsid w:val="00FB7164"/>
    <w:rsid w:val="00FC0012"/>
    <w:rsid w:val="00FC1D5E"/>
    <w:rsid w:val="00FE1882"/>
    <w:rsid w:val="00FF0E49"/>
    <w:rsid w:val="00FF3557"/>
    <w:rsid w:val="00FF5594"/>
    <w:rsid w:val="00FF585B"/>
    <w:rsid w:val="00FF7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98A242E"/>
  <w15:docId w15:val="{AB056A21-F09A-4BE0-A4E9-ABE1C9C8B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rFonts w:ascii="Garamond" w:hAnsi="Garamond"/>
      <w:b/>
      <w:sz w:val="24"/>
    </w:rPr>
  </w:style>
  <w:style w:type="paragraph" w:styleId="Titolo8">
    <w:name w:val="heading 8"/>
    <w:basedOn w:val="Normale"/>
    <w:next w:val="Normale"/>
    <w:link w:val="Titolo8Carattere"/>
    <w:unhideWhenUsed/>
    <w:qFormat/>
    <w:rsid w:val="0027768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">
    <w:name w:val="Corpo del testo"/>
    <w:basedOn w:val="Normale"/>
    <w:pPr>
      <w:jc w:val="both"/>
    </w:pPr>
    <w:rPr>
      <w:rFonts w:ascii="Garamond" w:hAnsi="Garamond"/>
      <w:b/>
      <w:sz w:val="24"/>
    </w:rPr>
  </w:style>
  <w:style w:type="paragraph" w:styleId="Corpodeltesto2">
    <w:name w:val="Body Text 2"/>
    <w:basedOn w:val="Normale"/>
    <w:link w:val="Corpodeltesto2Carattere"/>
    <w:pPr>
      <w:jc w:val="both"/>
    </w:pPr>
    <w:rPr>
      <w:rFonts w:ascii="Garamond" w:hAnsi="Garamond"/>
      <w:sz w:val="22"/>
    </w:rPr>
  </w:style>
  <w:style w:type="paragraph" w:styleId="Corpodeltesto3">
    <w:name w:val="Body Text 3"/>
    <w:basedOn w:val="Normale"/>
    <w:rsid w:val="00130CB3"/>
    <w:pPr>
      <w:spacing w:after="120"/>
    </w:pPr>
    <w:rPr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rsid w:val="002F79A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F79AA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rsid w:val="00C703F2"/>
    <w:pPr>
      <w:spacing w:after="120"/>
      <w:ind w:left="283"/>
    </w:pPr>
  </w:style>
  <w:style w:type="paragraph" w:styleId="Testofumetto">
    <w:name w:val="Balloon Text"/>
    <w:basedOn w:val="Normale"/>
    <w:semiHidden/>
    <w:rsid w:val="003B53D6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834751"/>
  </w:style>
  <w:style w:type="character" w:styleId="Collegamentoipertestuale">
    <w:name w:val="Hyperlink"/>
    <w:rsid w:val="00EC0A7D"/>
    <w:rPr>
      <w:color w:val="0000FF"/>
      <w:u w:val="single"/>
    </w:rPr>
  </w:style>
  <w:style w:type="paragraph" w:customStyle="1" w:styleId="oggetto">
    <w:name w:val="oggetto"/>
    <w:basedOn w:val="Normale"/>
    <w:rsid w:val="00FF5594"/>
    <w:pPr>
      <w:jc w:val="both"/>
    </w:pPr>
  </w:style>
  <w:style w:type="paragraph" w:styleId="Corpotesto">
    <w:name w:val="Body Text"/>
    <w:basedOn w:val="Normale"/>
    <w:link w:val="CorpotestoCarattere"/>
    <w:rsid w:val="00625860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625860"/>
  </w:style>
  <w:style w:type="character" w:customStyle="1" w:styleId="Titolo8Carattere">
    <w:name w:val="Titolo 8 Carattere"/>
    <w:basedOn w:val="Carpredefinitoparagrafo"/>
    <w:link w:val="Titolo8"/>
    <w:rsid w:val="0027768A"/>
    <w:rPr>
      <w:rFonts w:asciiTheme="majorHAnsi" w:eastAsiaTheme="majorEastAsia" w:hAnsiTheme="majorHAnsi" w:cstheme="majorBidi"/>
      <w:color w:val="404040" w:themeColor="text1" w:themeTint="BF"/>
    </w:rPr>
  </w:style>
  <w:style w:type="paragraph" w:styleId="Testonotadichiusura">
    <w:name w:val="endnote text"/>
    <w:basedOn w:val="Normale"/>
    <w:link w:val="TestonotadichiusuraCarattere"/>
    <w:rsid w:val="00CD3484"/>
  </w:style>
  <w:style w:type="character" w:customStyle="1" w:styleId="TestonotadichiusuraCarattere">
    <w:name w:val="Testo nota di chiusura Carattere"/>
    <w:basedOn w:val="Carpredefinitoparagrafo"/>
    <w:link w:val="Testonotadichiusura"/>
    <w:rsid w:val="00CD3484"/>
  </w:style>
  <w:style w:type="character" w:styleId="Rimandonotadichiusura">
    <w:name w:val="endnote reference"/>
    <w:basedOn w:val="Carpredefinitoparagrafo"/>
    <w:rsid w:val="00CD3484"/>
    <w:rPr>
      <w:vertAlign w:val="superscript"/>
    </w:rPr>
  </w:style>
  <w:style w:type="paragraph" w:styleId="Testonotaapidipagina">
    <w:name w:val="footnote text"/>
    <w:basedOn w:val="Normale"/>
    <w:link w:val="TestonotaapidipaginaCarattere"/>
    <w:rsid w:val="00CD3484"/>
  </w:style>
  <w:style w:type="character" w:customStyle="1" w:styleId="TestonotaapidipaginaCarattere">
    <w:name w:val="Testo nota a piè di pagina Carattere"/>
    <w:basedOn w:val="Carpredefinitoparagrafo"/>
    <w:link w:val="Testonotaapidipagina"/>
    <w:rsid w:val="00CD3484"/>
  </w:style>
  <w:style w:type="character" w:styleId="Rimandonotaapidipagina">
    <w:name w:val="footnote reference"/>
    <w:basedOn w:val="Carpredefinitoparagrafo"/>
    <w:rsid w:val="00CD3484"/>
    <w:rPr>
      <w:vertAlign w:val="superscript"/>
    </w:rPr>
  </w:style>
  <w:style w:type="paragraph" w:styleId="Paragrafoelenco">
    <w:name w:val="List Paragraph"/>
    <w:basedOn w:val="Normale"/>
    <w:uiPriority w:val="1"/>
    <w:qFormat/>
    <w:rsid w:val="007D0624"/>
    <w:pPr>
      <w:ind w:left="720"/>
      <w:contextualSpacing/>
    </w:pPr>
  </w:style>
  <w:style w:type="character" w:customStyle="1" w:styleId="Corpodeltesto2Carattere">
    <w:name w:val="Corpo del testo 2 Carattere"/>
    <w:basedOn w:val="Carpredefinitoparagrafo"/>
    <w:link w:val="Corpodeltesto2"/>
    <w:rsid w:val="007D0624"/>
    <w:rPr>
      <w:rFonts w:ascii="Garamond" w:hAnsi="Garamond"/>
      <w:sz w:val="22"/>
    </w:rPr>
  </w:style>
  <w:style w:type="paragraph" w:styleId="Titolo">
    <w:name w:val="Title"/>
    <w:basedOn w:val="Normale"/>
    <w:link w:val="TitoloCarattere"/>
    <w:uiPriority w:val="99"/>
    <w:qFormat/>
    <w:rsid w:val="005827BE"/>
    <w:pPr>
      <w:ind w:right="-170"/>
      <w:jc w:val="center"/>
    </w:pPr>
    <w:rPr>
      <w:b/>
      <w:sz w:val="22"/>
    </w:rPr>
  </w:style>
  <w:style w:type="character" w:customStyle="1" w:styleId="TitoloCarattere">
    <w:name w:val="Titolo Carattere"/>
    <w:basedOn w:val="Carpredefinitoparagrafo"/>
    <w:link w:val="Titolo"/>
    <w:uiPriority w:val="99"/>
    <w:rsid w:val="005827BE"/>
    <w:rPr>
      <w:b/>
      <w:sz w:val="22"/>
    </w:rPr>
  </w:style>
  <w:style w:type="character" w:customStyle="1" w:styleId="Grassettocorsivo">
    <w:name w:val="Grassetto corsivo"/>
    <w:rsid w:val="005827BE"/>
    <w:rPr>
      <w:rFonts w:ascii="Trebuchet MS" w:hAnsi="Trebuchet MS" w:cs="Trebuchet MS"/>
      <w:b/>
      <w:bCs/>
      <w:i/>
      <w:iCs/>
      <w:sz w:val="20"/>
      <w:szCs w:val="20"/>
    </w:rPr>
  </w:style>
  <w:style w:type="paragraph" w:customStyle="1" w:styleId="usoboll1">
    <w:name w:val="usoboll1"/>
    <w:basedOn w:val="Normale"/>
    <w:uiPriority w:val="99"/>
    <w:rsid w:val="005827BE"/>
    <w:pPr>
      <w:widowControl w:val="0"/>
      <w:spacing w:line="482" w:lineRule="exact"/>
      <w:ind w:left="663" w:right="340"/>
      <w:jc w:val="both"/>
    </w:pPr>
    <w:rPr>
      <w:sz w:val="24"/>
    </w:rPr>
  </w:style>
  <w:style w:type="paragraph" w:styleId="NormaleWeb">
    <w:name w:val="Normal (Web)"/>
    <w:basedOn w:val="Normale"/>
    <w:uiPriority w:val="99"/>
    <w:unhideWhenUsed/>
    <w:rsid w:val="0005583B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Carpredefinitoparagrafo"/>
    <w:rsid w:val="0005583B"/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4539"/>
  </w:style>
  <w:style w:type="table" w:styleId="Grigliatabella">
    <w:name w:val="Table Grid"/>
    <w:basedOn w:val="Tabellanormale"/>
    <w:rsid w:val="006C74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73F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4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7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2503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261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bosettiegatti.eu/info/norme/statali/codicepenale.htm" TargetMode="External"/><Relationship Id="rId18" Type="http://schemas.openxmlformats.org/officeDocument/2006/relationships/hyperlink" Target="https://www.bosettiegatti.eu/info/norme/statali/codicepenale.htm" TargetMode="External"/><Relationship Id="rId26" Type="http://schemas.openxmlformats.org/officeDocument/2006/relationships/hyperlink" Target="https://www.bosettiegatti.eu/info/norme/statali/2023_0036.htm" TargetMode="External"/><Relationship Id="rId21" Type="http://schemas.openxmlformats.org/officeDocument/2006/relationships/hyperlink" Target="https://www.bosettiegatti.eu/info/norme/statali/2011_0159.htm" TargetMode="External"/><Relationship Id="rId34" Type="http://schemas.openxmlformats.org/officeDocument/2006/relationships/hyperlink" Target="https://www.bosettiegatti.eu/info/norme/statali/2001_0231.htm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bosettiegatti.eu/info/norme/statali/codicepenale.htm" TargetMode="External"/><Relationship Id="rId17" Type="http://schemas.openxmlformats.org/officeDocument/2006/relationships/hyperlink" Target="https://www.bosettiegatti.eu/info/norme/statali/codicecivile.htm" TargetMode="External"/><Relationship Id="rId25" Type="http://schemas.openxmlformats.org/officeDocument/2006/relationships/hyperlink" Target="https://www.bosettiegatti.eu/info/norme/statali/2023_0036.htm" TargetMode="External"/><Relationship Id="rId33" Type="http://schemas.openxmlformats.org/officeDocument/2006/relationships/hyperlink" Target="https://www.bosettiegatti.eu/info/norme/statali/2023_0036.htm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bosettiegatti.eu/info/norme/statali/codicecivile.htm" TargetMode="External"/><Relationship Id="rId20" Type="http://schemas.openxmlformats.org/officeDocument/2006/relationships/hyperlink" Target="https://www.bosettiegatti.eu/info/norme/statali/2011_0159.htm" TargetMode="External"/><Relationship Id="rId29" Type="http://schemas.openxmlformats.org/officeDocument/2006/relationships/hyperlink" Target="https://www.bosettiegatti.eu/info/norme/statali/2019_0014_crisi_impresa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bosettiegatti.eu/info/norme/statali/codicepenale.htm" TargetMode="External"/><Relationship Id="rId24" Type="http://schemas.openxmlformats.org/officeDocument/2006/relationships/hyperlink" Target="https://www.bosettiegatti.eu/info/norme/statali/1999_0068.htm" TargetMode="External"/><Relationship Id="rId32" Type="http://schemas.openxmlformats.org/officeDocument/2006/relationships/hyperlink" Target="https://www.bosettiegatti.eu/info/norme/statali/2023_0036.htm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bosettiegatti.eu/info/norme/statali/codicecivile.htm" TargetMode="External"/><Relationship Id="rId23" Type="http://schemas.openxmlformats.org/officeDocument/2006/relationships/hyperlink" Target="https://www.bosettiegatti.eu/info/norme/statali/2008_0081.htm" TargetMode="External"/><Relationship Id="rId28" Type="http://schemas.openxmlformats.org/officeDocument/2006/relationships/hyperlink" Target="https://www.bosettiegatti.eu/info/norme/statali/2023_0036.htm" TargetMode="External"/><Relationship Id="rId36" Type="http://schemas.openxmlformats.org/officeDocument/2006/relationships/footer" Target="footer2.xml"/><Relationship Id="rId10" Type="http://schemas.openxmlformats.org/officeDocument/2006/relationships/hyperlink" Target="https://www.bosettiegatti.eu/info/norme/statali/2023_0036.htm" TargetMode="External"/><Relationship Id="rId19" Type="http://schemas.openxmlformats.org/officeDocument/2006/relationships/hyperlink" Target="https://www.bosettiegatti.eu/info/norme/statali/2023_0036.htm" TargetMode="External"/><Relationship Id="rId31" Type="http://schemas.openxmlformats.org/officeDocument/2006/relationships/hyperlink" Target="https://www.bosettiegatti.eu/info/norme/comunitarie/2014_0024_allegati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bosettiegatti.eu/info/norme/statali/2023_0036.htm" TargetMode="External"/><Relationship Id="rId14" Type="http://schemas.openxmlformats.org/officeDocument/2006/relationships/hyperlink" Target="https://www.bosettiegatti.eu/info/norme/statali/codicepenale.htm" TargetMode="External"/><Relationship Id="rId22" Type="http://schemas.openxmlformats.org/officeDocument/2006/relationships/hyperlink" Target="https://www.bosettiegatti.eu/info/norme/statali/2001_0231.htm" TargetMode="External"/><Relationship Id="rId27" Type="http://schemas.openxmlformats.org/officeDocument/2006/relationships/hyperlink" Target="https://www.bosettiegatti.eu/info/norme/statali/2023_0036.htm" TargetMode="External"/><Relationship Id="rId30" Type="http://schemas.openxmlformats.org/officeDocument/2006/relationships/hyperlink" Target="https://www.bosettiegatti.eu/info/norme/statali/2023_0036_A_II.bis.htm" TargetMode="External"/><Relationship Id="rId35" Type="http://schemas.openxmlformats.org/officeDocument/2006/relationships/footer" Target="footer1.xml"/><Relationship Id="rId8" Type="http://schemas.openxmlformats.org/officeDocument/2006/relationships/hyperlink" Target="https://www.bosettiegatti.eu/info/norme/statali/codicepenale.htm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4D6D68-3448-4603-86DD-BC5D68FE2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2676</Words>
  <Characters>15259</Characters>
  <Application>Microsoft Office Word</Application>
  <DocSecurity>0</DocSecurity>
  <Lines>127</Lines>
  <Paragraphs>35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DI INEISTENZA DELLE CAUSE DI ESCLUSIONE (GIURATA O AUTENTICATA)</vt:lpstr>
    </vt:vector>
  </TitlesOfParts>
  <Company>Ferrovie dello Stato SpA</Company>
  <LinksUpToDate>false</LinksUpToDate>
  <CharactersWithSpaces>17900</CharactersWithSpaces>
  <SharedDoc>false</SharedDoc>
  <HLinks>
    <vt:vector size="30" baseType="variant">
      <vt:variant>
        <vt:i4>1310738</vt:i4>
      </vt:variant>
      <vt:variant>
        <vt:i4>12</vt:i4>
      </vt:variant>
      <vt:variant>
        <vt:i4>0</vt:i4>
      </vt:variant>
      <vt:variant>
        <vt:i4>5</vt:i4>
      </vt:variant>
      <vt:variant>
        <vt:lpwstr>http://www.bosettiegatti.com/info/norme/statali/codicecivile.htm</vt:lpwstr>
      </vt:variant>
      <vt:variant>
        <vt:lpwstr>2359</vt:lpwstr>
      </vt:variant>
      <vt:variant>
        <vt:i4>1310738</vt:i4>
      </vt:variant>
      <vt:variant>
        <vt:i4>9</vt:i4>
      </vt:variant>
      <vt:variant>
        <vt:i4>0</vt:i4>
      </vt:variant>
      <vt:variant>
        <vt:i4>5</vt:i4>
      </vt:variant>
      <vt:variant>
        <vt:lpwstr>http://www.bosettiegatti.com/info/norme/statali/codicecivile.htm</vt:lpwstr>
      </vt:variant>
      <vt:variant>
        <vt:lpwstr>2359</vt:lpwstr>
      </vt:variant>
      <vt:variant>
        <vt:i4>1310738</vt:i4>
      </vt:variant>
      <vt:variant>
        <vt:i4>6</vt:i4>
      </vt:variant>
      <vt:variant>
        <vt:i4>0</vt:i4>
      </vt:variant>
      <vt:variant>
        <vt:i4>5</vt:i4>
      </vt:variant>
      <vt:variant>
        <vt:lpwstr>http://www.bosettiegatti.com/info/norme/statali/codicecivile.htm</vt:lpwstr>
      </vt:variant>
      <vt:variant>
        <vt:lpwstr>2359</vt:lpwstr>
      </vt:variant>
      <vt:variant>
        <vt:i4>7798869</vt:i4>
      </vt:variant>
      <vt:variant>
        <vt:i4>3</vt:i4>
      </vt:variant>
      <vt:variant>
        <vt:i4>0</vt:i4>
      </vt:variant>
      <vt:variant>
        <vt:i4>5</vt:i4>
      </vt:variant>
      <vt:variant>
        <vt:lpwstr>http://www.bosettiegatti.com/info/norme/statali/2006_0163.htm</vt:lpwstr>
      </vt:variant>
      <vt:variant>
        <vt:lpwstr>007</vt:lpwstr>
      </vt:variant>
      <vt:variant>
        <vt:i4>7536725</vt:i4>
      </vt:variant>
      <vt:variant>
        <vt:i4>0</vt:i4>
      </vt:variant>
      <vt:variant>
        <vt:i4>0</vt:i4>
      </vt:variant>
      <vt:variant>
        <vt:i4>5</vt:i4>
      </vt:variant>
      <vt:variant>
        <vt:lpwstr>http://www.bosettiegatti.com/info/norme/statali/2006_0163.htm</vt:lpwstr>
      </vt:variant>
      <vt:variant>
        <vt:lpwstr>040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DI INEISTENZA DELLE CAUSE DI ESCLUSIONE (GIURATA O AUTENTICATA)</dc:title>
  <dc:creator>Direzione Acquisti e Contratti di Gruppo</dc:creator>
  <cp:lastModifiedBy>lisa sassi</cp:lastModifiedBy>
  <cp:revision>5</cp:revision>
  <cp:lastPrinted>2019-08-06T07:25:00Z</cp:lastPrinted>
  <dcterms:created xsi:type="dcterms:W3CDTF">2023-07-25T09:33:00Z</dcterms:created>
  <dcterms:modified xsi:type="dcterms:W3CDTF">2026-10-05T10:31:00Z</dcterms:modified>
</cp:coreProperties>
</file>