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EBFDF" w14:textId="20C3EE33" w:rsidR="00063D33" w:rsidRPr="00063D33" w:rsidRDefault="00063D33" w:rsidP="00063D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0"/>
          <w:lang w:eastAsia="ar-SA"/>
        </w:rPr>
      </w:pPr>
      <w:r w:rsidRPr="00063D33">
        <w:rPr>
          <w:rFonts w:ascii="Times New Roman" w:eastAsia="Times New Roman" w:hAnsi="Times New Roman" w:cs="Times New Roman"/>
          <w:noProof/>
          <w:color w:val="FFFFFF"/>
          <w:sz w:val="24"/>
          <w:szCs w:val="20"/>
          <w:lang w:eastAsia="ar-SA"/>
        </w:rPr>
        <w:drawing>
          <wp:inline distT="0" distB="0" distL="0" distR="0" wp14:anchorId="7F3556C5" wp14:editId="2B4C14BA">
            <wp:extent cx="723900" cy="923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3B50A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Bodoni MT Black" w:eastAsia="Times New Roman" w:hAnsi="Bodoni MT Black" w:cs="Arial"/>
          <w:sz w:val="32"/>
          <w:szCs w:val="32"/>
          <w:lang w:eastAsia="ar-SA"/>
        </w:rPr>
      </w:pPr>
      <w:r w:rsidRPr="00063D33">
        <w:rPr>
          <w:rFonts w:ascii="Bodoni MT Black" w:eastAsia="Times New Roman" w:hAnsi="Bodoni MT Black" w:cs="Arial"/>
          <w:sz w:val="32"/>
          <w:szCs w:val="32"/>
          <w:lang w:eastAsia="ar-SA"/>
        </w:rPr>
        <w:t>COMUNE DI VEZZANO SUL CROSTOLO</w:t>
      </w:r>
    </w:p>
    <w:p w14:paraId="58E5111B" w14:textId="77777777" w:rsidR="00063D33" w:rsidRPr="00063D33" w:rsidRDefault="00063D33" w:rsidP="00063D33">
      <w:pPr>
        <w:keepNext/>
        <w:suppressAutoHyphens/>
        <w:spacing w:after="0" w:line="360" w:lineRule="auto"/>
        <w:ind w:left="720" w:hanging="720"/>
        <w:outlineLvl w:val="2"/>
        <w:rPr>
          <w:rFonts w:ascii="Arial" w:eastAsia="Arial Unicode MS" w:hAnsi="Arial" w:cs="Arial"/>
          <w:sz w:val="24"/>
          <w:szCs w:val="24"/>
          <w:lang w:eastAsia="ar-SA"/>
        </w:rPr>
      </w:pPr>
    </w:p>
    <w:p w14:paraId="66CE15CB" w14:textId="12FB3300" w:rsidR="00063D33" w:rsidRPr="00063D33" w:rsidRDefault="00535B09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t>Approvato il n</w:t>
      </w:r>
      <w:r w:rsidR="0059699B"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t xml:space="preserve">uovo regolamento Tari, il Comune investe </w:t>
      </w:r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br/>
      </w:r>
      <w:r w:rsidR="0059699B"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t xml:space="preserve">per </w:t>
      </w:r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t>non far pesare gli aumenti su cittadini e attività produttive</w:t>
      </w:r>
    </w:p>
    <w:p w14:paraId="0B26F68C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0111CC21" w14:textId="1E437C84" w:rsidR="00E6746F" w:rsidRDefault="00535B09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ar-SA"/>
        </w:rPr>
        <w:t>Previste riduzioni della tariffa per chi partecipa al servizio di Cittadinanza Attiva, per chi conferisce i rifiuti nei centri di raccolta e per i locali chiusi a causa del Covid</w:t>
      </w:r>
    </w:p>
    <w:p w14:paraId="7F3992F7" w14:textId="77777777" w:rsidR="00535B09" w:rsidRPr="00063D33" w:rsidRDefault="00535B09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21B6128A" w14:textId="110E8065" w:rsidR="00183D23" w:rsidRPr="00183D23" w:rsidRDefault="00051BAB" w:rsidP="0059699B">
      <w:pPr>
        <w:jc w:val="both"/>
        <w:rPr>
          <w:rFonts w:ascii="Arial" w:hAnsi="Arial" w:cs="Arial"/>
          <w:sz w:val="24"/>
          <w:szCs w:val="24"/>
        </w:rPr>
      </w:pPr>
      <w:r w:rsidRPr="00535B09">
        <w:rPr>
          <w:rFonts w:ascii="Arial" w:hAnsi="Arial" w:cs="Arial"/>
          <w:sz w:val="24"/>
          <w:szCs w:val="24"/>
        </w:rPr>
        <w:t>VEZZANO SUL CROSTOLO (</w:t>
      </w:r>
      <w:r w:rsidR="003D0317">
        <w:rPr>
          <w:rFonts w:ascii="Arial" w:hAnsi="Arial" w:cs="Arial"/>
          <w:sz w:val="24"/>
          <w:szCs w:val="24"/>
        </w:rPr>
        <w:t xml:space="preserve">9 luglio </w:t>
      </w:r>
      <w:r w:rsidRPr="00535B09">
        <w:rPr>
          <w:rFonts w:ascii="Arial" w:hAnsi="Arial" w:cs="Arial"/>
          <w:sz w:val="24"/>
          <w:szCs w:val="24"/>
        </w:rPr>
        <w:t>2021)</w:t>
      </w:r>
      <w:r w:rsidR="00183D23" w:rsidRPr="00535B09">
        <w:rPr>
          <w:rFonts w:ascii="Arial" w:hAnsi="Arial" w:cs="Arial"/>
          <w:sz w:val="24"/>
          <w:szCs w:val="24"/>
        </w:rPr>
        <w:t xml:space="preserve"> – Uno sconto sulla Tari, fino al 50% (in base all'ISEE), per chi partecipi al Servizio di Cittadinanza Attiva; </w:t>
      </w:r>
      <w:r w:rsidR="003D0317">
        <w:rPr>
          <w:rFonts w:ascii="Arial" w:hAnsi="Arial" w:cs="Arial"/>
          <w:sz w:val="24"/>
          <w:szCs w:val="24"/>
        </w:rPr>
        <w:t xml:space="preserve">il </w:t>
      </w:r>
      <w:r w:rsidR="003D0317" w:rsidRPr="003D0317">
        <w:rPr>
          <w:rFonts w:ascii="Arial" w:hAnsi="Arial" w:cs="Arial"/>
          <w:sz w:val="24"/>
          <w:szCs w:val="24"/>
        </w:rPr>
        <w:t>sistema premiale</w:t>
      </w:r>
      <w:r w:rsidR="003D0317">
        <w:rPr>
          <w:rFonts w:ascii="Arial" w:hAnsi="Arial" w:cs="Arial"/>
          <w:sz w:val="24"/>
          <w:szCs w:val="24"/>
        </w:rPr>
        <w:t xml:space="preserve"> con</w:t>
      </w:r>
      <w:r w:rsidR="003D0317" w:rsidRPr="003D0317">
        <w:rPr>
          <w:rFonts w:ascii="Arial" w:hAnsi="Arial" w:cs="Arial"/>
          <w:sz w:val="24"/>
          <w:szCs w:val="24"/>
        </w:rPr>
        <w:t xml:space="preserve"> </w:t>
      </w:r>
      <w:r w:rsidR="00183D23" w:rsidRPr="00535B09">
        <w:rPr>
          <w:rFonts w:ascii="Arial" w:hAnsi="Arial" w:cs="Arial"/>
          <w:sz w:val="24"/>
          <w:szCs w:val="24"/>
        </w:rPr>
        <w:t xml:space="preserve">la riduzione della tariffa per le utenze domestiche che attuino il conferimento differenziato nei Centri di Raccolta comunali e la riduzione di circa il 30% delle tariffe a beneficio delle attività che abbiano subito gli effetti del Covid. Queste sono soltanto alcune delle </w:t>
      </w:r>
      <w:r w:rsidR="005A6D1C" w:rsidRPr="00535B09">
        <w:rPr>
          <w:rFonts w:ascii="Arial" w:hAnsi="Arial" w:cs="Arial"/>
          <w:sz w:val="24"/>
          <w:szCs w:val="24"/>
        </w:rPr>
        <w:t xml:space="preserve">novità contenute nel nuovo Regolamento Tari del Comune di Vezzano, che delinea </w:t>
      </w:r>
      <w:r w:rsidR="005A6D1C" w:rsidRPr="00535B09">
        <w:rPr>
          <w:rFonts w:ascii="Arial" w:eastAsia="Calibri" w:hAnsi="Arial" w:cs="Arial"/>
          <w:sz w:val="24"/>
          <w:szCs w:val="24"/>
          <w:lang w:eastAsia="it-IT"/>
        </w:rPr>
        <w:t xml:space="preserve">le tariffe </w:t>
      </w:r>
      <w:r w:rsidR="005A6D1C" w:rsidRPr="00183D23">
        <w:rPr>
          <w:rFonts w:ascii="Arial" w:eastAsia="Calibri" w:hAnsi="Arial" w:cs="Arial"/>
          <w:sz w:val="24"/>
          <w:szCs w:val="24"/>
          <w:lang w:eastAsia="it-IT"/>
        </w:rPr>
        <w:t>da applicare nel 2021</w:t>
      </w:r>
      <w:r w:rsidR="005A6D1C" w:rsidRPr="00535B09">
        <w:rPr>
          <w:rFonts w:ascii="Arial" w:eastAsia="Calibri" w:hAnsi="Arial" w:cs="Arial"/>
          <w:sz w:val="24"/>
          <w:szCs w:val="24"/>
          <w:lang w:eastAsia="it-IT"/>
        </w:rPr>
        <w:t xml:space="preserve"> e </w:t>
      </w:r>
      <w:r w:rsidR="005A6D1C" w:rsidRPr="00535B09">
        <w:rPr>
          <w:rFonts w:ascii="Arial" w:hAnsi="Arial" w:cs="Arial"/>
          <w:sz w:val="24"/>
          <w:szCs w:val="24"/>
        </w:rPr>
        <w:t xml:space="preserve">prevede riduzioni straordinarie </w:t>
      </w:r>
      <w:r w:rsidR="005A6D1C" w:rsidRPr="00183D23">
        <w:rPr>
          <w:rFonts w:ascii="Arial" w:eastAsia="Calibri" w:hAnsi="Arial" w:cs="Arial"/>
          <w:sz w:val="24"/>
          <w:szCs w:val="24"/>
          <w:lang w:eastAsia="it-IT"/>
        </w:rPr>
        <w:t>per l'anno corrente</w:t>
      </w:r>
      <w:r w:rsidR="005A6D1C" w:rsidRPr="00535B09">
        <w:rPr>
          <w:rFonts w:ascii="Arial" w:eastAsia="Calibri" w:hAnsi="Arial" w:cs="Arial"/>
          <w:sz w:val="24"/>
          <w:szCs w:val="24"/>
          <w:lang w:eastAsia="it-IT"/>
        </w:rPr>
        <w:t xml:space="preserve">, volute dall’amministrazione e </w:t>
      </w:r>
      <w:r w:rsidR="005A6D1C" w:rsidRPr="00183D23">
        <w:rPr>
          <w:rFonts w:ascii="Arial" w:eastAsia="Calibri" w:hAnsi="Arial" w:cs="Arial"/>
          <w:sz w:val="24"/>
          <w:szCs w:val="24"/>
          <w:lang w:eastAsia="it-IT"/>
        </w:rPr>
        <w:t xml:space="preserve">aggiuntive rispetto a quelle previste dal </w:t>
      </w:r>
      <w:r w:rsidR="005A6D1C" w:rsidRPr="00535B09">
        <w:rPr>
          <w:rFonts w:ascii="Arial" w:eastAsia="Calibri" w:hAnsi="Arial" w:cs="Arial"/>
          <w:sz w:val="24"/>
          <w:szCs w:val="24"/>
          <w:lang w:eastAsia="it-IT"/>
        </w:rPr>
        <w:t>r</w:t>
      </w:r>
      <w:r w:rsidR="005A6D1C" w:rsidRPr="00183D23">
        <w:rPr>
          <w:rFonts w:ascii="Arial" w:eastAsia="Calibri" w:hAnsi="Arial" w:cs="Arial"/>
          <w:sz w:val="24"/>
          <w:szCs w:val="24"/>
          <w:lang w:eastAsia="it-IT"/>
        </w:rPr>
        <w:t>egolamento</w:t>
      </w:r>
      <w:r w:rsidR="005A6D1C" w:rsidRPr="00535B09">
        <w:rPr>
          <w:rFonts w:ascii="Arial" w:eastAsia="Calibri" w:hAnsi="Arial" w:cs="Arial"/>
          <w:sz w:val="24"/>
          <w:szCs w:val="24"/>
          <w:lang w:eastAsia="it-IT"/>
        </w:rPr>
        <w:t xml:space="preserve"> </w:t>
      </w:r>
      <w:bookmarkStart w:id="0" w:name="_Hlk76548058"/>
      <w:r w:rsidR="005A6D1C" w:rsidRPr="00535B09">
        <w:rPr>
          <w:rFonts w:ascii="Arial" w:eastAsia="Calibri" w:hAnsi="Arial" w:cs="Arial"/>
          <w:sz w:val="24"/>
          <w:szCs w:val="24"/>
          <w:lang w:eastAsia="it-IT"/>
        </w:rPr>
        <w:t>stesso.</w:t>
      </w:r>
    </w:p>
    <w:bookmarkEnd w:id="0"/>
    <w:p w14:paraId="60F1F32D" w14:textId="40597F61" w:rsidR="00183D23" w:rsidRPr="00183D23" w:rsidRDefault="00183D23" w:rsidP="0059699B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it-IT"/>
        </w:rPr>
      </w:pPr>
      <w:r w:rsidRPr="00183D23">
        <w:rPr>
          <w:rFonts w:ascii="Arial" w:eastAsia="Calibri" w:hAnsi="Arial" w:cs="Arial"/>
          <w:sz w:val="24"/>
          <w:szCs w:val="24"/>
          <w:lang w:eastAsia="it-IT"/>
        </w:rPr>
        <w:t xml:space="preserve">Il nuovo </w:t>
      </w:r>
      <w:r w:rsidR="005A6D1C" w:rsidRPr="00535B09">
        <w:rPr>
          <w:rFonts w:ascii="Arial" w:eastAsia="Calibri" w:hAnsi="Arial" w:cs="Arial"/>
          <w:sz w:val="24"/>
          <w:szCs w:val="24"/>
          <w:lang w:eastAsia="it-IT"/>
        </w:rPr>
        <w:t>r</w:t>
      </w:r>
      <w:r w:rsidRPr="00183D23">
        <w:rPr>
          <w:rFonts w:ascii="Arial" w:eastAsia="Calibri" w:hAnsi="Arial" w:cs="Arial"/>
          <w:sz w:val="24"/>
          <w:szCs w:val="24"/>
          <w:lang w:eastAsia="it-IT"/>
        </w:rPr>
        <w:t>egolamento recepisce le innovazioni previste dalla recente normativa in materia</w:t>
      </w:r>
      <w:r w:rsidR="005A6D1C" w:rsidRPr="00535B09">
        <w:rPr>
          <w:rFonts w:ascii="Arial" w:eastAsia="Calibri" w:hAnsi="Arial" w:cs="Arial"/>
          <w:sz w:val="24"/>
          <w:szCs w:val="24"/>
          <w:lang w:eastAsia="it-IT"/>
        </w:rPr>
        <w:t xml:space="preserve"> di rifiuti</w:t>
      </w:r>
      <w:r w:rsidRPr="00183D23">
        <w:rPr>
          <w:rFonts w:ascii="Arial" w:eastAsia="Calibri" w:hAnsi="Arial" w:cs="Arial"/>
          <w:sz w:val="24"/>
          <w:szCs w:val="24"/>
          <w:lang w:eastAsia="it-IT"/>
        </w:rPr>
        <w:t xml:space="preserve"> </w:t>
      </w:r>
      <w:r w:rsidR="005A6D1C" w:rsidRPr="00535B09">
        <w:rPr>
          <w:rFonts w:ascii="Arial" w:eastAsia="Calibri" w:hAnsi="Arial" w:cs="Arial"/>
          <w:sz w:val="24"/>
          <w:szCs w:val="24"/>
          <w:lang w:eastAsia="it-IT"/>
        </w:rPr>
        <w:t xml:space="preserve">che </w:t>
      </w:r>
      <w:r w:rsidRPr="00183D23">
        <w:rPr>
          <w:rFonts w:ascii="Arial" w:eastAsia="Calibri" w:hAnsi="Arial" w:cs="Arial"/>
          <w:sz w:val="24"/>
          <w:szCs w:val="24"/>
          <w:lang w:eastAsia="it-IT"/>
        </w:rPr>
        <w:t>sono ora classificati, secondo l'origine, in rifiuti urbani e rifiuti speciali e, secondo le caratteristiche di pericolosità, in rifiuti pericolosi e rifiuti non pericolosi. Le utenze sono distinte in domestiche e non, residenti e non. </w:t>
      </w:r>
    </w:p>
    <w:p w14:paraId="16BA09FB" w14:textId="5357F6DB" w:rsidR="00183D23" w:rsidRPr="00183D23" w:rsidRDefault="00183D23" w:rsidP="0059699B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it-IT"/>
        </w:rPr>
      </w:pPr>
      <w:r w:rsidRPr="00183D23">
        <w:rPr>
          <w:rFonts w:ascii="Arial" w:eastAsia="Calibri" w:hAnsi="Arial" w:cs="Arial"/>
          <w:sz w:val="24"/>
          <w:szCs w:val="24"/>
          <w:lang w:eastAsia="it-IT"/>
        </w:rPr>
        <w:t>Sono previste riduzioni per</w:t>
      </w:r>
      <w:r w:rsidR="005A6D1C" w:rsidRPr="00535B09">
        <w:rPr>
          <w:rFonts w:ascii="Arial" w:eastAsia="Calibri" w:hAnsi="Arial" w:cs="Arial"/>
          <w:sz w:val="24"/>
          <w:szCs w:val="24"/>
          <w:lang w:eastAsia="it-IT"/>
        </w:rPr>
        <w:t xml:space="preserve"> le </w:t>
      </w:r>
      <w:r w:rsidRPr="00183D23">
        <w:rPr>
          <w:rFonts w:ascii="Arial" w:eastAsia="Calibri" w:hAnsi="Arial" w:cs="Arial"/>
          <w:sz w:val="24"/>
          <w:szCs w:val="24"/>
          <w:lang w:eastAsia="it-IT"/>
        </w:rPr>
        <w:t xml:space="preserve">utenze domestiche che distino oltre 500 </w:t>
      </w:r>
      <w:r w:rsidR="005A6D1C" w:rsidRPr="00535B09">
        <w:rPr>
          <w:rFonts w:ascii="Arial" w:eastAsia="Calibri" w:hAnsi="Arial" w:cs="Arial"/>
          <w:sz w:val="24"/>
          <w:szCs w:val="24"/>
          <w:lang w:eastAsia="it-IT"/>
        </w:rPr>
        <w:t>metri</w:t>
      </w:r>
      <w:r w:rsidRPr="00183D23">
        <w:rPr>
          <w:rFonts w:ascii="Arial" w:eastAsia="Calibri" w:hAnsi="Arial" w:cs="Arial"/>
          <w:sz w:val="24"/>
          <w:szCs w:val="24"/>
          <w:lang w:eastAsia="it-IT"/>
        </w:rPr>
        <w:t xml:space="preserve"> dal punto più vicino di raccolta</w:t>
      </w:r>
      <w:r w:rsidR="005A6D1C" w:rsidRPr="00535B09">
        <w:rPr>
          <w:rFonts w:ascii="Arial" w:eastAsia="Calibri" w:hAnsi="Arial" w:cs="Arial"/>
          <w:sz w:val="24"/>
          <w:szCs w:val="24"/>
          <w:lang w:eastAsia="it-IT"/>
        </w:rPr>
        <w:t xml:space="preserve">, per le </w:t>
      </w:r>
      <w:r w:rsidRPr="00183D23">
        <w:rPr>
          <w:rFonts w:ascii="Arial" w:eastAsia="Calibri" w:hAnsi="Arial" w:cs="Arial"/>
          <w:sz w:val="24"/>
          <w:szCs w:val="24"/>
          <w:lang w:eastAsia="it-IT"/>
        </w:rPr>
        <w:t>utenze che provvedano al compostaggio domestico</w:t>
      </w:r>
      <w:r w:rsidR="005A6D1C" w:rsidRPr="00535B09">
        <w:rPr>
          <w:rFonts w:ascii="Arial" w:eastAsia="Calibri" w:hAnsi="Arial" w:cs="Arial"/>
          <w:sz w:val="24"/>
          <w:szCs w:val="24"/>
          <w:lang w:eastAsia="it-IT"/>
        </w:rPr>
        <w:t xml:space="preserve">, per i </w:t>
      </w:r>
      <w:r w:rsidRPr="00183D23">
        <w:rPr>
          <w:rFonts w:ascii="Arial" w:eastAsia="Calibri" w:hAnsi="Arial" w:cs="Arial"/>
          <w:sz w:val="24"/>
          <w:szCs w:val="24"/>
          <w:lang w:eastAsia="it-IT"/>
        </w:rPr>
        <w:t>non residenti con occupazione non continuativa </w:t>
      </w:r>
      <w:r w:rsidR="005A6D1C" w:rsidRPr="00535B09">
        <w:rPr>
          <w:rFonts w:ascii="Arial" w:eastAsia="Calibri" w:hAnsi="Arial" w:cs="Arial"/>
          <w:sz w:val="24"/>
          <w:szCs w:val="24"/>
          <w:lang w:eastAsia="it-IT"/>
        </w:rPr>
        <w:t xml:space="preserve">e per le </w:t>
      </w:r>
      <w:r w:rsidRPr="00183D23">
        <w:rPr>
          <w:rFonts w:ascii="Arial" w:eastAsia="Calibri" w:hAnsi="Arial" w:cs="Arial"/>
          <w:sz w:val="24"/>
          <w:szCs w:val="24"/>
          <w:lang w:eastAsia="it-IT"/>
        </w:rPr>
        <w:t>utenze non domestiche relative a ristoranti, trattorie, osterie, pizzerie, pub, ortofrutta, pescheria, fiori e piante, pizza al taglio, in quanto soggette ai maggiori aumenti delle tariffe in base ai nuovi coefficienti applicati.  </w:t>
      </w:r>
    </w:p>
    <w:p w14:paraId="6EDE3B30" w14:textId="20EC3C98" w:rsidR="00183D23" w:rsidRPr="00183D23" w:rsidRDefault="0059699B" w:rsidP="0059699B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it-IT"/>
        </w:rPr>
      </w:pPr>
      <w:r w:rsidRPr="00535B09">
        <w:rPr>
          <w:rFonts w:ascii="Arial" w:eastAsia="Calibri" w:hAnsi="Arial" w:cs="Arial"/>
          <w:sz w:val="24"/>
          <w:szCs w:val="24"/>
          <w:lang w:eastAsia="it-IT"/>
        </w:rPr>
        <w:t xml:space="preserve">E’ stata inoltre introdotta </w:t>
      </w:r>
      <w:r w:rsidR="00183D23" w:rsidRPr="00183D23">
        <w:rPr>
          <w:rFonts w:ascii="Arial" w:eastAsia="Calibri" w:hAnsi="Arial" w:cs="Arial"/>
          <w:sz w:val="24"/>
          <w:szCs w:val="24"/>
          <w:lang w:eastAsia="it-IT"/>
        </w:rPr>
        <w:t>la possibilità per le utenze non domestiche di conferire i rifiuti urbani al di fuori del servizio pubblico, avvalendosi di soggetti terzi abilitati, ottenendo in tal caso l'azzeramento della quota variabile della tariffa</w:t>
      </w:r>
      <w:r w:rsidRPr="00535B09">
        <w:rPr>
          <w:rFonts w:ascii="Arial" w:eastAsia="Calibri" w:hAnsi="Arial" w:cs="Arial"/>
          <w:sz w:val="24"/>
          <w:szCs w:val="24"/>
          <w:lang w:eastAsia="it-IT"/>
        </w:rPr>
        <w:t xml:space="preserve">. La </w:t>
      </w:r>
      <w:r w:rsidR="00183D23" w:rsidRPr="00183D23">
        <w:rPr>
          <w:rFonts w:ascii="Arial" w:eastAsia="Calibri" w:hAnsi="Arial" w:cs="Arial"/>
          <w:sz w:val="24"/>
          <w:szCs w:val="24"/>
          <w:lang w:eastAsia="it-IT"/>
        </w:rPr>
        <w:t xml:space="preserve">riduzione della tariffa per le utenze domestiche che attuino il conferimento differenziato </w:t>
      </w:r>
      <w:r w:rsidRPr="00535B09">
        <w:rPr>
          <w:rFonts w:ascii="Arial" w:eastAsia="Calibri" w:hAnsi="Arial" w:cs="Arial"/>
          <w:sz w:val="24"/>
          <w:szCs w:val="24"/>
          <w:lang w:eastAsia="it-IT"/>
        </w:rPr>
        <w:t>nei</w:t>
      </w:r>
      <w:r w:rsidR="00183D23" w:rsidRPr="00183D23">
        <w:rPr>
          <w:rFonts w:ascii="Arial" w:eastAsia="Calibri" w:hAnsi="Arial" w:cs="Arial"/>
          <w:sz w:val="24"/>
          <w:szCs w:val="24"/>
          <w:lang w:eastAsia="it-IT"/>
        </w:rPr>
        <w:t xml:space="preserve"> Centri di Raccolta </w:t>
      </w:r>
      <w:r w:rsidRPr="00535B09">
        <w:rPr>
          <w:rFonts w:ascii="Arial" w:eastAsia="Calibri" w:hAnsi="Arial" w:cs="Arial"/>
          <w:sz w:val="24"/>
          <w:szCs w:val="24"/>
          <w:lang w:eastAsia="it-IT"/>
        </w:rPr>
        <w:t>è stata resa possibile grazie al fatto che i Cdr</w:t>
      </w:r>
      <w:r w:rsidR="00183D23" w:rsidRPr="00183D23">
        <w:rPr>
          <w:rFonts w:ascii="Arial" w:eastAsia="Calibri" w:hAnsi="Arial" w:cs="Arial"/>
          <w:sz w:val="24"/>
          <w:szCs w:val="24"/>
          <w:lang w:eastAsia="it-IT"/>
        </w:rPr>
        <w:t xml:space="preserve"> </w:t>
      </w:r>
      <w:r w:rsidRPr="00535B09">
        <w:rPr>
          <w:rFonts w:ascii="Arial" w:eastAsia="Calibri" w:hAnsi="Arial" w:cs="Arial"/>
          <w:sz w:val="24"/>
          <w:szCs w:val="24"/>
          <w:lang w:eastAsia="it-IT"/>
        </w:rPr>
        <w:t>siano</w:t>
      </w:r>
      <w:r w:rsidR="00183D23" w:rsidRPr="00183D23">
        <w:rPr>
          <w:rFonts w:ascii="Arial" w:eastAsia="Calibri" w:hAnsi="Arial" w:cs="Arial"/>
          <w:sz w:val="24"/>
          <w:szCs w:val="24"/>
          <w:lang w:eastAsia="it-IT"/>
        </w:rPr>
        <w:t xml:space="preserve"> stati dotati di </w:t>
      </w:r>
      <w:r w:rsidRPr="00535B09">
        <w:rPr>
          <w:rFonts w:ascii="Arial" w:eastAsia="Calibri" w:hAnsi="Arial" w:cs="Arial"/>
          <w:sz w:val="24"/>
          <w:szCs w:val="24"/>
          <w:lang w:eastAsia="it-IT"/>
        </w:rPr>
        <w:t xml:space="preserve">un </w:t>
      </w:r>
      <w:r w:rsidR="00183D23" w:rsidRPr="00183D23">
        <w:rPr>
          <w:rFonts w:ascii="Arial" w:eastAsia="Calibri" w:hAnsi="Arial" w:cs="Arial"/>
          <w:sz w:val="24"/>
          <w:szCs w:val="24"/>
          <w:lang w:eastAsia="it-IT"/>
        </w:rPr>
        <w:t>sistema che permette di quantificare i conferimenti delle singole utenze</w:t>
      </w:r>
      <w:r w:rsidRPr="00535B09">
        <w:rPr>
          <w:rFonts w:ascii="Arial" w:eastAsia="Calibri" w:hAnsi="Arial" w:cs="Arial"/>
          <w:sz w:val="24"/>
          <w:szCs w:val="24"/>
          <w:lang w:eastAsia="it-IT"/>
        </w:rPr>
        <w:t>. Ad esempio:</w:t>
      </w:r>
      <w:r w:rsidR="00183D23" w:rsidRPr="00183D23">
        <w:rPr>
          <w:rFonts w:ascii="Arial" w:eastAsia="Calibri" w:hAnsi="Arial" w:cs="Arial"/>
          <w:sz w:val="24"/>
          <w:szCs w:val="24"/>
          <w:lang w:eastAsia="it-IT"/>
        </w:rPr>
        <w:t xml:space="preserve"> chi conferisce rifiuti pesanti in discarica, attraverso un sistema informatizzato di riconoscimento della tessera sanitaria (dell'intestatario della Tassa Rifiuti) e la quantificazione dei materiali conferiti, otterrà nell'arco dell'anno dei punti, che gli permetteranno di ottenere uno sconto sulla Tari dell'anno successivo. In tal modo anche il </w:t>
      </w:r>
      <w:r w:rsidR="00183D23" w:rsidRPr="00183D23">
        <w:rPr>
          <w:rFonts w:ascii="Arial" w:eastAsia="Calibri" w:hAnsi="Arial" w:cs="Arial"/>
          <w:sz w:val="24"/>
          <w:szCs w:val="24"/>
          <w:u w:val="single"/>
          <w:lang w:eastAsia="it-IT"/>
        </w:rPr>
        <w:t>Comune di Vezzano recepisce</w:t>
      </w:r>
      <w:r w:rsidR="00183D23" w:rsidRPr="00183D23">
        <w:rPr>
          <w:rFonts w:ascii="Arial" w:eastAsia="Calibri" w:hAnsi="Arial" w:cs="Arial"/>
          <w:sz w:val="24"/>
          <w:szCs w:val="24"/>
          <w:lang w:eastAsia="it-IT"/>
        </w:rPr>
        <w:t xml:space="preserve"> un sistema </w:t>
      </w:r>
      <w:r w:rsidRPr="00535B09">
        <w:rPr>
          <w:rFonts w:ascii="Arial" w:eastAsia="Calibri" w:hAnsi="Arial" w:cs="Arial"/>
          <w:sz w:val="24"/>
          <w:szCs w:val="24"/>
          <w:lang w:eastAsia="it-IT"/>
        </w:rPr>
        <w:t xml:space="preserve">premiante </w:t>
      </w:r>
      <w:r w:rsidR="00183D23" w:rsidRPr="00183D23">
        <w:rPr>
          <w:rFonts w:ascii="Arial" w:eastAsia="Calibri" w:hAnsi="Arial" w:cs="Arial"/>
          <w:sz w:val="24"/>
          <w:szCs w:val="24"/>
          <w:lang w:eastAsia="it-IT"/>
        </w:rPr>
        <w:t>già operativo a Reggio e in altri Comuni</w:t>
      </w:r>
      <w:r w:rsidRPr="00535B09">
        <w:rPr>
          <w:rFonts w:ascii="Arial" w:eastAsia="Calibri" w:hAnsi="Arial" w:cs="Arial"/>
          <w:sz w:val="24"/>
          <w:szCs w:val="24"/>
          <w:lang w:eastAsia="it-IT"/>
        </w:rPr>
        <w:t>.</w:t>
      </w:r>
    </w:p>
    <w:p w14:paraId="10AA8956" w14:textId="6BE2F056" w:rsidR="00183D23" w:rsidRPr="00183D23" w:rsidRDefault="0059699B" w:rsidP="0059699B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it-IT"/>
        </w:rPr>
      </w:pPr>
      <w:r w:rsidRPr="00535B09">
        <w:rPr>
          <w:rFonts w:ascii="Arial" w:eastAsia="Calibri" w:hAnsi="Arial" w:cs="Arial"/>
          <w:sz w:val="24"/>
          <w:szCs w:val="24"/>
          <w:lang w:eastAsia="it-IT"/>
        </w:rPr>
        <w:t>Approvate anche</w:t>
      </w:r>
      <w:r w:rsidR="00183D23" w:rsidRPr="00183D23">
        <w:rPr>
          <w:rFonts w:ascii="Arial" w:eastAsia="Calibri" w:hAnsi="Arial" w:cs="Arial"/>
          <w:sz w:val="24"/>
          <w:szCs w:val="24"/>
          <w:lang w:eastAsia="it-IT"/>
        </w:rPr>
        <w:t xml:space="preserve"> le nuove tariffe T</w:t>
      </w:r>
      <w:r w:rsidRPr="00535B09">
        <w:rPr>
          <w:rFonts w:ascii="Arial" w:eastAsia="Calibri" w:hAnsi="Arial" w:cs="Arial"/>
          <w:sz w:val="24"/>
          <w:szCs w:val="24"/>
          <w:lang w:eastAsia="it-IT"/>
        </w:rPr>
        <w:t>ari</w:t>
      </w:r>
      <w:r w:rsidR="00183D23" w:rsidRPr="00183D23">
        <w:rPr>
          <w:rFonts w:ascii="Arial" w:eastAsia="Calibri" w:hAnsi="Arial" w:cs="Arial"/>
          <w:sz w:val="24"/>
          <w:szCs w:val="24"/>
          <w:lang w:eastAsia="it-IT"/>
        </w:rPr>
        <w:t xml:space="preserve"> da applicare nell'anno corrente. Il conteggio viene </w:t>
      </w:r>
      <w:r w:rsidRPr="00535B09">
        <w:rPr>
          <w:rFonts w:ascii="Arial" w:eastAsia="Calibri" w:hAnsi="Arial" w:cs="Arial"/>
          <w:sz w:val="24"/>
          <w:szCs w:val="24"/>
          <w:lang w:eastAsia="it-IT"/>
        </w:rPr>
        <w:t>eseguito</w:t>
      </w:r>
      <w:r w:rsidR="00183D23" w:rsidRPr="00183D23">
        <w:rPr>
          <w:rFonts w:ascii="Arial" w:eastAsia="Calibri" w:hAnsi="Arial" w:cs="Arial"/>
          <w:sz w:val="24"/>
          <w:szCs w:val="24"/>
          <w:lang w:eastAsia="it-IT"/>
        </w:rPr>
        <w:t xml:space="preserve"> in base al </w:t>
      </w:r>
      <w:r w:rsidR="00183D23" w:rsidRPr="00183D23">
        <w:rPr>
          <w:rFonts w:ascii="Arial" w:eastAsia="Calibri" w:hAnsi="Arial" w:cs="Arial"/>
          <w:color w:val="333333"/>
          <w:sz w:val="24"/>
          <w:szCs w:val="24"/>
          <w:lang w:eastAsia="it-IT"/>
        </w:rPr>
        <w:t>nuovo e complesso metodo ARERA per la determinazione dei costi del servizio, che ha portato a un aumento rispetto alle precedenti tariffe, riferite ancora ai costi del triennio precedente.</w:t>
      </w:r>
    </w:p>
    <w:p w14:paraId="7B8EA6E2" w14:textId="681F4043" w:rsidR="0059699B" w:rsidRPr="00183D23" w:rsidRDefault="0059699B" w:rsidP="0059699B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it-IT"/>
        </w:rPr>
      </w:pPr>
      <w:r w:rsidRPr="00535B09">
        <w:rPr>
          <w:rFonts w:ascii="Arial" w:eastAsia="Calibri" w:hAnsi="Arial" w:cs="Arial"/>
          <w:color w:val="333333"/>
          <w:sz w:val="24"/>
          <w:szCs w:val="24"/>
          <w:lang w:eastAsia="it-IT"/>
        </w:rPr>
        <w:lastRenderedPageBreak/>
        <w:t xml:space="preserve">Per azzerare l’impatto di questi aumenti l’amministrazione si è attivata investendo in totale 68.500 euro, che vanno ad aggiungersi </w:t>
      </w:r>
      <w:r w:rsidRPr="00183D23">
        <w:rPr>
          <w:rFonts w:ascii="Arial" w:eastAsia="Calibri" w:hAnsi="Arial" w:cs="Arial"/>
          <w:color w:val="333333"/>
          <w:sz w:val="24"/>
          <w:szCs w:val="24"/>
          <w:lang w:eastAsia="it-IT"/>
        </w:rPr>
        <w:t>a</w:t>
      </w:r>
      <w:r w:rsidRPr="00535B09">
        <w:rPr>
          <w:rFonts w:ascii="Arial" w:eastAsia="Calibri" w:hAnsi="Arial" w:cs="Arial"/>
          <w:color w:val="333333"/>
          <w:sz w:val="24"/>
          <w:szCs w:val="24"/>
          <w:lang w:eastAsia="it-IT"/>
        </w:rPr>
        <w:t>i 43mila euro</w:t>
      </w:r>
      <w:r w:rsidRPr="00183D23">
        <w:rPr>
          <w:rFonts w:ascii="Arial" w:eastAsia="Calibri" w:hAnsi="Arial" w:cs="Arial"/>
          <w:color w:val="333333"/>
          <w:sz w:val="24"/>
          <w:szCs w:val="24"/>
          <w:lang w:eastAsia="it-IT"/>
        </w:rPr>
        <w:t xml:space="preserve"> </w:t>
      </w:r>
      <w:r w:rsidRPr="00535B09">
        <w:rPr>
          <w:rFonts w:ascii="Arial" w:eastAsia="Calibri" w:hAnsi="Arial" w:cs="Arial"/>
          <w:color w:val="333333"/>
          <w:sz w:val="24"/>
          <w:szCs w:val="24"/>
          <w:lang w:eastAsia="it-IT"/>
        </w:rPr>
        <w:t xml:space="preserve">stanziati nel 2020 </w:t>
      </w:r>
      <w:r w:rsidRPr="00183D23">
        <w:rPr>
          <w:rFonts w:ascii="Arial" w:eastAsia="Calibri" w:hAnsi="Arial" w:cs="Arial"/>
          <w:color w:val="333333"/>
          <w:sz w:val="24"/>
          <w:szCs w:val="24"/>
          <w:lang w:eastAsia="it-IT"/>
        </w:rPr>
        <w:t xml:space="preserve">per ridurre le tariffe </w:t>
      </w:r>
      <w:r w:rsidRPr="00535B09">
        <w:rPr>
          <w:rFonts w:ascii="Arial" w:eastAsia="Calibri" w:hAnsi="Arial" w:cs="Arial"/>
          <w:color w:val="333333"/>
          <w:sz w:val="24"/>
          <w:szCs w:val="24"/>
          <w:lang w:eastAsia="it-IT"/>
        </w:rPr>
        <w:t xml:space="preserve">Tari </w:t>
      </w:r>
      <w:r w:rsidRPr="00183D23">
        <w:rPr>
          <w:rFonts w:ascii="Arial" w:eastAsia="Calibri" w:hAnsi="Arial" w:cs="Arial"/>
          <w:color w:val="333333"/>
          <w:sz w:val="24"/>
          <w:szCs w:val="24"/>
          <w:lang w:eastAsia="it-IT"/>
        </w:rPr>
        <w:t>applicate alla cittadinanza.</w:t>
      </w:r>
    </w:p>
    <w:p w14:paraId="7FE74708" w14:textId="551117FF" w:rsidR="00063D33" w:rsidRPr="00535B09" w:rsidRDefault="0059699B" w:rsidP="0059699B">
      <w:pPr>
        <w:spacing w:after="200" w:line="276" w:lineRule="auto"/>
        <w:jc w:val="both"/>
        <w:rPr>
          <w:rFonts w:ascii="Arial" w:eastAsia="Calibri" w:hAnsi="Arial" w:cs="Arial"/>
          <w:color w:val="333333"/>
          <w:sz w:val="24"/>
          <w:szCs w:val="24"/>
          <w:lang w:eastAsia="it-IT"/>
        </w:rPr>
      </w:pPr>
      <w:r w:rsidRPr="00535B09">
        <w:rPr>
          <w:rFonts w:ascii="Arial" w:eastAsia="Calibri" w:hAnsi="Arial" w:cs="Arial"/>
          <w:color w:val="333333"/>
          <w:sz w:val="24"/>
          <w:szCs w:val="24"/>
          <w:lang w:eastAsia="it-IT"/>
        </w:rPr>
        <w:t xml:space="preserve">Le misure straordinarie riferite all’anno in corso </w:t>
      </w:r>
      <w:bookmarkStart w:id="1" w:name="_Hlk76547136"/>
      <w:r w:rsidRPr="00535B09">
        <w:rPr>
          <w:rFonts w:ascii="Arial" w:eastAsia="Calibri" w:hAnsi="Arial" w:cs="Arial"/>
          <w:color w:val="333333"/>
          <w:sz w:val="24"/>
          <w:szCs w:val="24"/>
          <w:lang w:eastAsia="it-IT"/>
        </w:rPr>
        <w:t xml:space="preserve">riguardano una </w:t>
      </w:r>
      <w:r w:rsidR="00183D23" w:rsidRPr="00183D23">
        <w:rPr>
          <w:rFonts w:ascii="Arial" w:eastAsia="Calibri" w:hAnsi="Arial" w:cs="Arial"/>
          <w:color w:val="333333"/>
          <w:sz w:val="24"/>
          <w:szCs w:val="24"/>
          <w:lang w:eastAsia="it-IT"/>
        </w:rPr>
        <w:t xml:space="preserve">riduzione di circa il 30% delle tariffe a beneficio delle attività che abbiano subito </w:t>
      </w:r>
      <w:r w:rsidRPr="00535B09">
        <w:rPr>
          <w:rFonts w:ascii="Arial" w:eastAsia="Calibri" w:hAnsi="Arial" w:cs="Arial"/>
          <w:color w:val="333333"/>
          <w:sz w:val="24"/>
          <w:szCs w:val="24"/>
          <w:lang w:eastAsia="it-IT"/>
        </w:rPr>
        <w:t>peri</w:t>
      </w:r>
      <w:r w:rsidR="00E96A4E">
        <w:rPr>
          <w:rFonts w:ascii="Arial" w:eastAsia="Calibri" w:hAnsi="Arial" w:cs="Arial"/>
          <w:color w:val="333333"/>
          <w:sz w:val="24"/>
          <w:szCs w:val="24"/>
          <w:lang w:eastAsia="it-IT"/>
        </w:rPr>
        <w:t>o</w:t>
      </w:r>
      <w:r w:rsidRPr="00535B09">
        <w:rPr>
          <w:rFonts w:ascii="Arial" w:eastAsia="Calibri" w:hAnsi="Arial" w:cs="Arial"/>
          <w:color w:val="333333"/>
          <w:sz w:val="24"/>
          <w:szCs w:val="24"/>
          <w:lang w:eastAsia="it-IT"/>
        </w:rPr>
        <w:t>di di chiusura a causa</w:t>
      </w:r>
      <w:r w:rsidR="00183D23" w:rsidRPr="00183D23">
        <w:rPr>
          <w:rFonts w:ascii="Arial" w:eastAsia="Calibri" w:hAnsi="Arial" w:cs="Arial"/>
          <w:color w:val="333333"/>
          <w:sz w:val="24"/>
          <w:szCs w:val="24"/>
          <w:lang w:eastAsia="it-IT"/>
        </w:rPr>
        <w:t xml:space="preserve"> del Covid </w:t>
      </w:r>
      <w:bookmarkEnd w:id="1"/>
      <w:r w:rsidR="00183D23" w:rsidRPr="00183D23">
        <w:rPr>
          <w:rFonts w:ascii="Arial" w:eastAsia="Calibri" w:hAnsi="Arial" w:cs="Arial"/>
          <w:color w:val="333333"/>
          <w:sz w:val="24"/>
          <w:szCs w:val="24"/>
          <w:lang w:eastAsia="it-IT"/>
        </w:rPr>
        <w:t xml:space="preserve">(42.500 </w:t>
      </w:r>
      <w:r w:rsidRPr="00535B09">
        <w:rPr>
          <w:rFonts w:ascii="Arial" w:eastAsia="Calibri" w:hAnsi="Arial" w:cs="Arial"/>
          <w:color w:val="333333"/>
          <w:sz w:val="24"/>
          <w:szCs w:val="24"/>
          <w:lang w:eastAsia="it-IT"/>
        </w:rPr>
        <w:t xml:space="preserve">euro stanziati) e la </w:t>
      </w:r>
      <w:r w:rsidR="00183D23" w:rsidRPr="00183D23">
        <w:rPr>
          <w:rFonts w:ascii="Arial" w:eastAsia="Calibri" w:hAnsi="Arial" w:cs="Arial"/>
          <w:color w:val="333333"/>
          <w:sz w:val="24"/>
          <w:szCs w:val="24"/>
          <w:lang w:eastAsia="it-IT"/>
        </w:rPr>
        <w:t>riduzione di circa il 5% di tutte le tariffe sulle utenze domestiche</w:t>
      </w:r>
      <w:r w:rsidRPr="00535B09">
        <w:rPr>
          <w:rFonts w:ascii="Arial" w:eastAsia="Calibri" w:hAnsi="Arial" w:cs="Arial"/>
          <w:color w:val="333333"/>
          <w:sz w:val="24"/>
          <w:szCs w:val="24"/>
          <w:lang w:eastAsia="it-IT"/>
        </w:rPr>
        <w:t xml:space="preserve"> (</w:t>
      </w:r>
      <w:r w:rsidR="00183D23" w:rsidRPr="00183D23">
        <w:rPr>
          <w:rFonts w:ascii="Arial" w:eastAsia="Calibri" w:hAnsi="Arial" w:cs="Arial"/>
          <w:color w:val="333333"/>
          <w:sz w:val="24"/>
          <w:szCs w:val="24"/>
          <w:lang w:eastAsia="it-IT"/>
        </w:rPr>
        <w:t>26.000</w:t>
      </w:r>
      <w:r w:rsidRPr="00535B09">
        <w:rPr>
          <w:rFonts w:ascii="Arial" w:eastAsia="Calibri" w:hAnsi="Arial" w:cs="Arial"/>
          <w:color w:val="333333"/>
          <w:sz w:val="24"/>
          <w:szCs w:val="24"/>
          <w:lang w:eastAsia="it-IT"/>
        </w:rPr>
        <w:t xml:space="preserve"> euro</w:t>
      </w:r>
      <w:r w:rsidR="00183D23" w:rsidRPr="00183D23">
        <w:rPr>
          <w:rFonts w:ascii="Arial" w:eastAsia="Calibri" w:hAnsi="Arial" w:cs="Arial"/>
          <w:color w:val="333333"/>
          <w:sz w:val="24"/>
          <w:szCs w:val="24"/>
          <w:lang w:eastAsia="it-IT"/>
        </w:rPr>
        <w:t xml:space="preserve"> </w:t>
      </w:r>
      <w:r w:rsidRPr="00535B09">
        <w:rPr>
          <w:rFonts w:ascii="Arial" w:eastAsia="Calibri" w:hAnsi="Arial" w:cs="Arial"/>
          <w:color w:val="333333"/>
          <w:sz w:val="24"/>
          <w:szCs w:val="24"/>
          <w:lang w:eastAsia="it-IT"/>
        </w:rPr>
        <w:t>stanziati).</w:t>
      </w:r>
    </w:p>
    <w:sectPr w:rsidR="00063D33" w:rsidRPr="00535B09" w:rsidSect="00063D3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33"/>
    <w:rsid w:val="00051BAB"/>
    <w:rsid w:val="00063D33"/>
    <w:rsid w:val="00183D23"/>
    <w:rsid w:val="003D0317"/>
    <w:rsid w:val="00535B09"/>
    <w:rsid w:val="0059699B"/>
    <w:rsid w:val="005A6D1C"/>
    <w:rsid w:val="009821CA"/>
    <w:rsid w:val="00E6746F"/>
    <w:rsid w:val="00E9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EA83"/>
  <w15:chartTrackingRefBased/>
  <w15:docId w15:val="{52A580F1-95E6-4BEB-8DAF-FDA6A81C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69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barbieri</dc:creator>
  <cp:keywords/>
  <dc:description/>
  <cp:lastModifiedBy>marco barbieri</cp:lastModifiedBy>
  <cp:revision>5</cp:revision>
  <dcterms:created xsi:type="dcterms:W3CDTF">2021-07-07T09:18:00Z</dcterms:created>
  <dcterms:modified xsi:type="dcterms:W3CDTF">2021-07-09T09:01:00Z</dcterms:modified>
</cp:coreProperties>
</file>